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BA2" w:rsidRDefault="00F34FC0" w:rsidP="00C940A0">
      <w:pPr>
        <w:jc w:val="center"/>
        <w:rPr>
          <w:sz w:val="36"/>
          <w:szCs w:val="36"/>
        </w:rPr>
      </w:pPr>
      <w:r>
        <w:rPr>
          <w:noProof/>
          <w:lang w:eastAsia="de-DE"/>
        </w:rPr>
        <w:pict>
          <v:shapetype id="_x0000_t32" coordsize="21600,21600" o:spt="32" o:oned="t" path="m,l21600,21600e" filled="f">
            <v:path arrowok="t" fillok="f" o:connecttype="none"/>
            <o:lock v:ext="edit" shapetype="t"/>
          </v:shapetype>
          <v:shape id="_x0000_s1026" type="#_x0000_t32" style="position:absolute;left:0;text-align:left;margin-left:18pt;margin-top:20.4pt;width:394.75pt;height:0;z-index:251658240" o:connectortype="straight"/>
        </w:pict>
      </w:r>
      <w:r w:rsidR="00D40026">
        <w:rPr>
          <w:sz w:val="36"/>
          <w:szCs w:val="36"/>
        </w:rPr>
        <w:t>D</w:t>
      </w:r>
      <w:r w:rsidR="00F8011A">
        <w:rPr>
          <w:sz w:val="36"/>
          <w:szCs w:val="36"/>
        </w:rPr>
        <w:t>ie</w:t>
      </w:r>
      <w:r w:rsidR="00D40026">
        <w:rPr>
          <w:sz w:val="36"/>
          <w:szCs w:val="36"/>
        </w:rPr>
        <w:t xml:space="preserve"> </w:t>
      </w:r>
      <w:r w:rsidR="00C940A0">
        <w:rPr>
          <w:sz w:val="36"/>
          <w:szCs w:val="36"/>
        </w:rPr>
        <w:t>Eigenheim</w:t>
      </w:r>
      <w:r w:rsidR="00F8011A">
        <w:rPr>
          <w:sz w:val="36"/>
          <w:szCs w:val="36"/>
        </w:rPr>
        <w:t>finanzierung</w:t>
      </w:r>
    </w:p>
    <w:p w:rsidR="00A66DDF" w:rsidRPr="00413F74" w:rsidRDefault="00413F74" w:rsidP="00A66DDF">
      <w:pPr>
        <w:spacing w:after="120" w:line="240" w:lineRule="auto"/>
        <w:rPr>
          <w:rStyle w:val="st"/>
        </w:rPr>
      </w:pPr>
      <w:r w:rsidRPr="00C73A84">
        <w:rPr>
          <w:rStyle w:val="st"/>
          <w:b/>
        </w:rPr>
        <w:t>Ganz am Anfang</w:t>
      </w:r>
      <w:r>
        <w:rPr>
          <w:rStyle w:val="st"/>
        </w:rPr>
        <w:t xml:space="preserve"> steht die Frage: Was für ein Haus können wir uns denn überhaupt leisten? In welcher Preisklasse sollen wir uns bewegen? Sollen wir kaufen oder bauen? </w:t>
      </w:r>
      <w:r>
        <w:rPr>
          <w:rStyle w:val="st"/>
        </w:rPr>
        <w:br/>
        <w:t xml:space="preserve">Also fangen wir ganz hinten an – nämlich bei der Frage: Was können/wollen wir monatlich zahlen? </w:t>
      </w:r>
      <w:r>
        <w:rPr>
          <w:rStyle w:val="st"/>
        </w:rPr>
        <w:br/>
      </w:r>
      <w:r>
        <w:rPr>
          <w:rStyle w:val="st"/>
        </w:rPr>
        <w:br/>
        <w:t xml:space="preserve">Beispielrechnung: </w:t>
      </w:r>
      <w:r>
        <w:rPr>
          <w:rStyle w:val="st"/>
        </w:rPr>
        <w:br/>
        <w:t>Wir nehmen an, wir haben noch 25 Jahre Zeit bis zur Rente (bis dahin sollte das Haus bezahlt sein). Das Zinsniveau i</w:t>
      </w:r>
      <w:r w:rsidR="00EF07A1">
        <w:rPr>
          <w:rStyle w:val="st"/>
        </w:rPr>
        <w:t>st momentan bei rd. 3% und wir können eine monatliche Rate von 1.300,- € gut stemmen. Wir berechnen die Kreditsumme, die wir aufnehmen könnten:</w:t>
      </w:r>
      <w:r>
        <w:rPr>
          <w:rStyle w:val="st"/>
        </w:rPr>
        <w:br/>
      </w:r>
    </w:p>
    <w:p w:rsidR="00A66DDF" w:rsidRPr="00413F74" w:rsidRDefault="00F34FC0" w:rsidP="00A66DDF">
      <w:pPr>
        <w:spacing w:after="120" w:line="240" w:lineRule="auto"/>
        <w:rPr>
          <w:rStyle w:val="st"/>
        </w:rPr>
      </w:pPr>
      <w:r>
        <w:rPr>
          <w:noProof/>
          <w:lang w:eastAsia="de-DE"/>
        </w:rPr>
        <w:pict>
          <v:rect id="_x0000_s1121" style="position:absolute;margin-left:382.8pt;margin-top:8pt;width:1in;height:36pt;z-index:251747328" fillcolor="white [3201]" strokecolor="#d99594 [1941]" strokeweight="1pt">
            <v:fill color2="#e5b8b7 [1301]" focusposition="1" focussize="" focus="100%" type="gradient"/>
            <v:shadow on="t" type="perspective" color="#622423 [1605]" opacity=".5" offset="1pt" offset2="-3pt"/>
            <v:textbox>
              <w:txbxContent>
                <w:p w:rsidR="00413F74" w:rsidRPr="00413F74" w:rsidRDefault="00413F74">
                  <w:pPr>
                    <w:rPr>
                      <w:b/>
                      <w:sz w:val="36"/>
                      <w:szCs w:val="36"/>
                    </w:rPr>
                  </w:pPr>
                  <w:r>
                    <w:rPr>
                      <w:b/>
                      <w:sz w:val="36"/>
                      <w:szCs w:val="36"/>
                    </w:rPr>
                    <w:t xml:space="preserve">     </w:t>
                  </w:r>
                  <w:r w:rsidRPr="00413F74">
                    <w:rPr>
                      <w:b/>
                      <w:sz w:val="36"/>
                      <w:szCs w:val="36"/>
                    </w:rPr>
                    <w:t>0</w:t>
                  </w:r>
                </w:p>
              </w:txbxContent>
            </v:textbox>
          </v:rect>
        </w:pict>
      </w:r>
      <w:r>
        <w:rPr>
          <w:noProof/>
          <w:lang w:eastAsia="de-DE"/>
        </w:rPr>
        <w:pict>
          <v:rect id="_x0000_s1119" style="position:absolute;margin-left:297pt;margin-top:8pt;width:1in;height:36pt;z-index:251745280" fillcolor="white [3201]" strokecolor="#d99594 [1941]" strokeweight="1pt">
            <v:fill color2="#e5b8b7 [1301]" focusposition="1" focussize="" focus="100%" type="gradient"/>
            <v:shadow on="t" type="perspective" color="#622423 [1605]" opacity=".5" offset="1pt" offset2="-3pt"/>
            <v:textbox>
              <w:txbxContent>
                <w:p w:rsidR="00A66DDF" w:rsidRPr="002E6B3B" w:rsidRDefault="00A66DDF" w:rsidP="00A66DDF">
                  <w:r>
                    <w:rPr>
                      <w:b/>
                      <w:sz w:val="28"/>
                      <w:szCs w:val="28"/>
                    </w:rPr>
                    <w:t xml:space="preserve">- </w:t>
                  </w:r>
                  <w:r w:rsidR="00413F74">
                    <w:rPr>
                      <w:b/>
                      <w:sz w:val="28"/>
                      <w:szCs w:val="28"/>
                    </w:rPr>
                    <w:t>1300</w:t>
                  </w:r>
                </w:p>
              </w:txbxContent>
            </v:textbox>
          </v:rect>
        </w:pict>
      </w:r>
      <w:r>
        <w:rPr>
          <w:noProof/>
          <w:lang w:eastAsia="de-DE"/>
        </w:rPr>
        <w:pict>
          <v:rect id="_x0000_s1120" style="position:absolute;margin-left:3in;margin-top:8pt;width:1in;height:36pt;z-index:251746304" fillcolor="white [3201]" strokecolor="#d99594 [1941]" strokeweight="1pt">
            <v:fill color2="#e5b8b7 [1301]" focusposition="1" focussize="" focus="100%" type="gradient"/>
            <v:shadow on="t" type="perspective" color="#622423 [1605]" opacity=".5" offset="1pt" offset2="-3pt"/>
            <v:textbox>
              <w:txbxContent>
                <w:p w:rsidR="00413F74" w:rsidRPr="00413F74" w:rsidRDefault="00413F74">
                  <w:pPr>
                    <w:rPr>
                      <w:b/>
                      <w:sz w:val="28"/>
                      <w:szCs w:val="28"/>
                    </w:rPr>
                  </w:pPr>
                  <w:r>
                    <w:rPr>
                      <w:b/>
                      <w:sz w:val="28"/>
                      <w:szCs w:val="28"/>
                    </w:rPr>
                    <w:t xml:space="preserve">       </w:t>
                  </w:r>
                </w:p>
              </w:txbxContent>
            </v:textbox>
          </v:rect>
        </w:pict>
      </w:r>
      <w:r>
        <w:rPr>
          <w:noProof/>
          <w:lang w:eastAsia="de-DE"/>
        </w:rPr>
        <w:pict>
          <v:rect id="_x0000_s1118" style="position:absolute;margin-left:135pt;margin-top:8pt;width:1in;height:36pt;z-index:251744256" fillcolor="white [3201]" strokecolor="#d99594 [1941]" strokeweight="1pt">
            <v:fill color2="#e5b8b7 [1301]" focusposition="1" focussize="" focus="100%" type="gradient"/>
            <v:shadow on="t" type="perspective" color="#622423 [1605]" opacity=".5" offset="1pt" offset2="-3pt"/>
            <v:textbox>
              <w:txbxContent>
                <w:p w:rsidR="00A66DDF" w:rsidRPr="00413F74" w:rsidRDefault="00413F74">
                  <w:pPr>
                    <w:rPr>
                      <w:b/>
                      <w:sz w:val="28"/>
                      <w:szCs w:val="28"/>
                    </w:rPr>
                  </w:pPr>
                  <w:r>
                    <w:rPr>
                      <w:b/>
                      <w:sz w:val="28"/>
                      <w:szCs w:val="28"/>
                    </w:rPr>
                    <w:t xml:space="preserve">       </w:t>
                  </w:r>
                  <w:r w:rsidRPr="00413F74">
                    <w:rPr>
                      <w:b/>
                      <w:sz w:val="28"/>
                      <w:szCs w:val="28"/>
                    </w:rPr>
                    <w:t>3</w:t>
                  </w:r>
                </w:p>
              </w:txbxContent>
            </v:textbox>
          </v:rect>
        </w:pict>
      </w:r>
      <w:r>
        <w:rPr>
          <w:noProof/>
          <w:lang w:eastAsia="de-DE"/>
        </w:rPr>
        <w:pict>
          <v:shapetype id="_x0000_t202" coordsize="21600,21600" o:spt="202" path="m,l,21600r21600,l21600,xe">
            <v:stroke joinstyle="miter"/>
            <v:path gradientshapeok="t" o:connecttype="rect"/>
          </v:shapetype>
          <v:shape id="_x0000_s1117" type="#_x0000_t202" style="position:absolute;margin-left:54pt;margin-top:8pt;width:1in;height:36pt;z-index:251743232" fillcolor="white [3201]" strokecolor="#d99594 [1941]" strokeweight="1pt">
            <v:fill color2="#e5b8b7 [1301]" focusposition="1" focussize="" focus="100%" type="gradient"/>
            <v:shadow on="t" type="perspective" color="#622423 [1605]" opacity=".5" offset="1pt" offset2="-3pt"/>
            <v:textbox>
              <w:txbxContent>
                <w:p w:rsidR="00A66DDF" w:rsidRDefault="00A66DDF" w:rsidP="00A66DDF">
                  <w:pPr>
                    <w:jc w:val="center"/>
                  </w:pPr>
                  <w:r w:rsidRPr="00413F74">
                    <w:rPr>
                      <w:b/>
                      <w:sz w:val="28"/>
                      <w:szCs w:val="28"/>
                    </w:rPr>
                    <w:t xml:space="preserve">25 </w:t>
                  </w:r>
                  <w:r>
                    <w:t xml:space="preserve"> </w:t>
                  </w:r>
                </w:p>
              </w:txbxContent>
            </v:textbox>
          </v:shape>
        </w:pict>
      </w:r>
    </w:p>
    <w:p w:rsidR="00A66DDF" w:rsidRDefault="00413F74" w:rsidP="00A66DDF">
      <w:pPr>
        <w:spacing w:after="120" w:line="240" w:lineRule="auto"/>
        <w:rPr>
          <w:rStyle w:val="st"/>
        </w:rPr>
      </w:pPr>
      <w:r>
        <w:rPr>
          <w:rStyle w:val="st"/>
        </w:rPr>
        <w:t xml:space="preserve"> </w:t>
      </w:r>
      <w:r w:rsidR="00EF07A1">
        <w:rPr>
          <w:rStyle w:val="st"/>
        </w:rPr>
        <w:t>Rechner:</w:t>
      </w:r>
      <w:r>
        <w:rPr>
          <w:rStyle w:val="st"/>
        </w:rPr>
        <w:t xml:space="preserve"> </w:t>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t xml:space="preserve">       </w:t>
      </w:r>
      <w:r w:rsidR="00A66DDF">
        <w:rPr>
          <w:rStyle w:val="st"/>
        </w:rPr>
        <w:t xml:space="preserve"> </w:t>
      </w:r>
    </w:p>
    <w:p w:rsidR="00A66DDF" w:rsidRDefault="00A66DDF" w:rsidP="00A66DDF">
      <w:pPr>
        <w:spacing w:after="120" w:line="240" w:lineRule="auto"/>
        <w:rPr>
          <w:rStyle w:val="st"/>
        </w:rPr>
      </w:pPr>
      <w:r>
        <w:rPr>
          <w:rStyle w:val="st"/>
        </w:rPr>
        <w:br/>
      </w:r>
      <w:r>
        <w:rPr>
          <w:rStyle w:val="st"/>
        </w:rPr>
        <w:tab/>
      </w:r>
      <w:r>
        <w:rPr>
          <w:rStyle w:val="st"/>
        </w:rPr>
        <w:tab/>
        <w:t>Jahre</w:t>
      </w:r>
      <w:r>
        <w:rPr>
          <w:rStyle w:val="st"/>
        </w:rPr>
        <w:tab/>
      </w:r>
      <w:r>
        <w:rPr>
          <w:rStyle w:val="st"/>
        </w:rPr>
        <w:tab/>
        <w:t xml:space="preserve">    Zinssatz</w:t>
      </w:r>
      <w:r>
        <w:rPr>
          <w:rStyle w:val="st"/>
        </w:rPr>
        <w:tab/>
        <w:t xml:space="preserve">    </w:t>
      </w:r>
      <w:r w:rsidR="00EF07A1" w:rsidRPr="00EF07A1">
        <w:rPr>
          <w:rStyle w:val="st"/>
          <w:b/>
          <w:sz w:val="28"/>
          <w:szCs w:val="28"/>
        </w:rPr>
        <w:t>?</w:t>
      </w:r>
      <w:r w:rsidR="00EF07A1">
        <w:rPr>
          <w:rStyle w:val="st"/>
        </w:rPr>
        <w:t xml:space="preserve"> </w:t>
      </w:r>
      <w:r>
        <w:rPr>
          <w:rStyle w:val="st"/>
        </w:rPr>
        <w:t>Kreditsumme</w:t>
      </w:r>
      <w:r>
        <w:rPr>
          <w:rStyle w:val="st"/>
        </w:rPr>
        <w:tab/>
        <w:t xml:space="preserve"> Rate</w:t>
      </w:r>
      <w:r>
        <w:rPr>
          <w:rStyle w:val="st"/>
        </w:rPr>
        <w:tab/>
      </w:r>
      <w:r>
        <w:rPr>
          <w:rStyle w:val="st"/>
        </w:rPr>
        <w:tab/>
        <w:t xml:space="preserve">      Restschuld</w:t>
      </w:r>
    </w:p>
    <w:p w:rsidR="00A66DDF" w:rsidRDefault="00EF07A1" w:rsidP="00C940A0">
      <w:r>
        <w:rPr>
          <w:b/>
        </w:rPr>
        <w:br/>
      </w:r>
      <w:r>
        <w:t xml:space="preserve">Um den Hauspreis zu ermitteln, </w:t>
      </w:r>
      <w:r w:rsidRPr="00EF07A1">
        <w:t>kalkuliere</w:t>
      </w:r>
      <w:r>
        <w:t>n wir</w:t>
      </w:r>
      <w:r w:rsidRPr="00EF07A1">
        <w:t xml:space="preserve"> die</w:t>
      </w:r>
      <w:r>
        <w:rPr>
          <w:b/>
        </w:rPr>
        <w:t xml:space="preserve"> </w:t>
      </w:r>
      <w:r w:rsidR="00413F74" w:rsidRPr="00F8011A">
        <w:rPr>
          <w:b/>
        </w:rPr>
        <w:t>Kaufnebenkosten</w:t>
      </w:r>
      <w:r w:rsidR="00413F74">
        <w:rPr>
          <w:b/>
        </w:rPr>
        <w:t xml:space="preserve"> </w:t>
      </w:r>
      <w:r w:rsidRPr="00EF07A1">
        <w:t xml:space="preserve">ein </w:t>
      </w:r>
      <w:r w:rsidR="00413F74">
        <w:t xml:space="preserve">=&gt; </w:t>
      </w:r>
      <w:r w:rsidR="00413F74" w:rsidRPr="00EF07A1">
        <w:rPr>
          <w:sz w:val="28"/>
          <w:szCs w:val="28"/>
        </w:rPr>
        <w:t xml:space="preserve">Kaufpreis </w:t>
      </w:r>
      <w:r w:rsidR="00413F74" w:rsidRPr="00EF07A1">
        <w:rPr>
          <w:b/>
          <w:sz w:val="40"/>
          <w:szCs w:val="40"/>
        </w:rPr>
        <w:t>+</w:t>
      </w:r>
      <w:r w:rsidR="00413F74" w:rsidRPr="00EF07A1">
        <w:rPr>
          <w:sz w:val="28"/>
          <w:szCs w:val="28"/>
        </w:rPr>
        <w:t xml:space="preserve"> mind. 10%</w:t>
      </w:r>
      <w:r w:rsidR="00413F74">
        <w:t xml:space="preserve"> </w:t>
      </w:r>
      <w:r>
        <w:rPr>
          <w:u w:val="single"/>
        </w:rPr>
        <w:t>(</w:t>
      </w:r>
      <w:r w:rsidR="00413F74">
        <w:rPr>
          <w:u w:val="single"/>
        </w:rPr>
        <w:t>oder</w:t>
      </w:r>
      <w:r w:rsidR="00413F74">
        <w:t xml:space="preserve"> bei Neubau =&gt; Grundstückpreis </w:t>
      </w:r>
      <w:r w:rsidR="00413F74" w:rsidRPr="00F8011A">
        <w:rPr>
          <w:b/>
        </w:rPr>
        <w:t>+</w:t>
      </w:r>
      <w:r w:rsidR="00413F74">
        <w:t xml:space="preserve"> mind. 7% </w:t>
      </w:r>
      <w:r w:rsidR="00413F74" w:rsidRPr="00F8011A">
        <w:rPr>
          <w:b/>
        </w:rPr>
        <w:t>+</w:t>
      </w:r>
      <w:r w:rsidR="00413F74">
        <w:t xml:space="preserve"> Baupreis</w:t>
      </w:r>
      <w:r>
        <w:t>) und legen dann noch das Eigenkapital drauf.</w:t>
      </w:r>
      <w:r>
        <w:br/>
      </w:r>
    </w:p>
    <w:p w:rsidR="00A66DDF" w:rsidRDefault="00EF07A1" w:rsidP="00C940A0">
      <w:r>
        <w:rPr>
          <w:b/>
          <w:sz w:val="28"/>
          <w:szCs w:val="28"/>
        </w:rPr>
        <w:t xml:space="preserve">Jetzt Du: </w:t>
      </w:r>
      <w:r w:rsidRPr="008815DE">
        <w:rPr>
          <w:b/>
          <w:sz w:val="28"/>
          <w:szCs w:val="28"/>
        </w:rPr>
        <w:t>Wie viel Haus kann</w:t>
      </w:r>
      <w:r>
        <w:rPr>
          <w:b/>
          <w:sz w:val="28"/>
          <w:szCs w:val="28"/>
        </w:rPr>
        <w:t xml:space="preserve">st Du Dir </w:t>
      </w:r>
      <w:r w:rsidRPr="008815DE">
        <w:rPr>
          <w:b/>
          <w:sz w:val="28"/>
          <w:szCs w:val="28"/>
        </w:rPr>
        <w:t>leisten?</w:t>
      </w:r>
      <w:r>
        <w:rPr>
          <w:b/>
          <w:sz w:val="28"/>
          <w:szCs w:val="28"/>
        </w:rPr>
        <w:br/>
      </w:r>
    </w:p>
    <w:p w:rsidR="00C940A0" w:rsidRDefault="00F34FC0" w:rsidP="008815DE">
      <w:r>
        <w:rPr>
          <w:b/>
          <w:noProof/>
          <w:sz w:val="28"/>
          <w:szCs w:val="28"/>
          <w:lang w:eastAsia="de-DE"/>
        </w:rPr>
        <w:pict>
          <v:rect id="_x0000_s1028" style="position:absolute;margin-left:207pt;margin-top:51.4pt;width:67.75pt;height:18pt;z-index:251660288" fillcolor="white [3201]" strokecolor="#d99594 [1941]" strokeweight="1pt">
            <v:fill color2="#e5b8b7 [1301]" focusposition="1" focussize="" focus="100%" type="gradient"/>
            <v:shadow on="t" type="perspective" color="#622423 [1605]" opacity=".5" offset="1pt" offset2="-3pt"/>
            <v:textbox>
              <w:txbxContent>
                <w:p w:rsidR="0057634C" w:rsidRPr="0057634C" w:rsidRDefault="0057634C">
                  <w:pPr>
                    <w:rPr>
                      <w:b/>
                    </w:rPr>
                  </w:pPr>
                  <w:r w:rsidRPr="0057634C">
                    <w:rPr>
                      <w:b/>
                    </w:rPr>
                    <w:t>-</w:t>
                  </w:r>
                </w:p>
              </w:txbxContent>
            </v:textbox>
          </v:rect>
        </w:pict>
      </w:r>
      <w:r>
        <w:rPr>
          <w:b/>
          <w:sz w:val="28"/>
          <w:szCs w:val="28"/>
        </w:rPr>
        <w:pict>
          <v:rect id="_x0000_s1027" style="position:absolute;margin-left:207pt;margin-top:25.4pt;width:67.75pt;height:18pt;z-index:251659264" fillcolor="white [3201]" strokecolor="#d99594 [1941]" strokeweight="1pt">
            <v:fill color2="#e5b8b7 [1301]" focusposition="1" focussize="" focus="100%" type="gradient"/>
            <v:shadow on="t" type="perspective" color="#622423 [1605]" opacity=".5" offset="1pt" offset2="-3pt"/>
          </v:rect>
        </w:pict>
      </w:r>
      <w:r w:rsidR="00C940A0" w:rsidRPr="008815DE">
        <w:rPr>
          <w:b/>
          <w:sz w:val="28"/>
          <w:szCs w:val="28"/>
        </w:rPr>
        <w:t>Frage</w:t>
      </w:r>
      <w:r w:rsidR="00F8011A" w:rsidRPr="008815DE">
        <w:rPr>
          <w:b/>
          <w:sz w:val="28"/>
          <w:szCs w:val="28"/>
        </w:rPr>
        <w:t xml:space="preserve"> </w:t>
      </w:r>
      <w:r w:rsidR="00D96920" w:rsidRPr="008815DE">
        <w:rPr>
          <w:b/>
          <w:sz w:val="28"/>
          <w:szCs w:val="28"/>
        </w:rPr>
        <w:t>den Rechner</w:t>
      </w:r>
      <w:r w:rsidR="00C940A0" w:rsidRPr="008815DE">
        <w:rPr>
          <w:b/>
          <w:sz w:val="28"/>
          <w:szCs w:val="28"/>
        </w:rPr>
        <w:t>:</w:t>
      </w:r>
      <w:r w:rsidR="00C940A0" w:rsidRPr="008815DE">
        <w:rPr>
          <w:b/>
          <w:sz w:val="28"/>
          <w:szCs w:val="28"/>
        </w:rPr>
        <w:br/>
      </w:r>
      <w:r w:rsidR="00C940A0">
        <w:br/>
        <w:t>- Wie</w:t>
      </w:r>
      <w:r w:rsidR="008815DE">
        <w:t xml:space="preserve"> viele </w:t>
      </w:r>
      <w:r w:rsidR="008815DE" w:rsidRPr="00BF25BB">
        <w:rPr>
          <w:b/>
        </w:rPr>
        <w:t>Jahre</w:t>
      </w:r>
      <w:r w:rsidR="008815DE">
        <w:t xml:space="preserve"> will ich abbezahlen</w:t>
      </w:r>
      <w:r w:rsidR="00C940A0">
        <w:t>?</w:t>
      </w:r>
    </w:p>
    <w:p w:rsidR="00C940A0" w:rsidRDefault="00F34FC0" w:rsidP="008815DE">
      <w:r>
        <w:rPr>
          <w:noProof/>
          <w:lang w:eastAsia="de-DE"/>
        </w:rPr>
        <w:pict>
          <v:rect id="_x0000_s1029" style="position:absolute;margin-left:207pt;margin-top:17.5pt;width:67.75pt;height:19.35pt;z-index:251661312" fillcolor="white [3201]" strokecolor="#d99594 [1941]" strokeweight="1pt">
            <v:fill color2="#e5b8b7 [1301]" focusposition="1" focussize="" focus="100%" type="gradient"/>
            <v:shadow on="t" type="perspective" color="#622423 [1605]" opacity=".5" offset="1pt" offset2="-3pt"/>
          </v:rect>
        </w:pict>
      </w:r>
      <w:r>
        <w:rPr>
          <w:noProof/>
          <w:lang w:eastAsia="de-DE"/>
        </w:rPr>
        <w:pict>
          <v:rect id="_x0000_s1115" style="position:absolute;margin-left:207pt;margin-top:57.1pt;width:67.75pt;height:18pt;z-index:251740160" fillcolor="white [3201]" strokecolor="#d99594 [1941]" strokeweight="1pt">
            <v:fill color2="#e5b8b7 [1301]" focusposition="1" focussize="" focus="100%" type="gradient"/>
            <v:shadow on="t" type="perspective" color="#622423 [1605]" opacity=".5" offset="1pt" offset2="-3pt"/>
          </v:rect>
        </w:pict>
      </w:r>
      <w:r>
        <w:rPr>
          <w:noProof/>
          <w:lang w:eastAsia="de-D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121.05pt;margin-top:85.5pt;width:44.5pt;height:46.9pt;z-index:251665408">
            <v:textbox style="mso-next-textbox:#_x0000_s1033">
              <w:txbxContent>
                <w:p w:rsidR="008815DE" w:rsidRPr="00BF25BB" w:rsidRDefault="008815DE">
                  <w:pPr>
                    <w:rPr>
                      <w:b/>
                    </w:rPr>
                  </w:pPr>
                  <w:r w:rsidRPr="00BF25BB">
                    <w:rPr>
                      <w:b/>
                    </w:rPr>
                    <w:t>Start</w:t>
                  </w:r>
                </w:p>
              </w:txbxContent>
            </v:textbox>
          </v:shape>
        </w:pict>
      </w:r>
      <w:r>
        <w:pict>
          <v:rect id="_x0000_s1032" style="position:absolute;margin-left:198pt;margin-top:94.3pt;width:117pt;height:27pt;z-index:2516643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fillcolor="white [3201]" strokecolor="#d99594 [1941]" strokeweight="1pt">
            <v:fill color2="#e5b8b7 [1301]" focusposition="1" focussize="" focus="100%" type="gradient"/>
            <v:shadow on="t" type="perspective" color="#622423 [1605]" opacity=".5" offset="1pt" offset2="-3pt"/>
          </v:rect>
        </w:pict>
      </w:r>
      <w:r>
        <w:rPr>
          <w:noProof/>
          <w:lang w:eastAsia="de-DE"/>
        </w:rPr>
        <w:pict>
          <v:shape id="_x0000_s1031" type="#_x0000_t32" style="position:absolute;margin-left:90pt;margin-top:81.7pt;width:342pt;height:0;z-index:251663360" o:connectortype="straight"/>
        </w:pict>
      </w:r>
      <w:r w:rsidR="00C940A0">
        <w:t xml:space="preserve">-  Wie </w:t>
      </w:r>
      <w:r w:rsidR="00D96920">
        <w:t xml:space="preserve">welcher </w:t>
      </w:r>
      <w:r w:rsidR="00D96920" w:rsidRPr="00BF25BB">
        <w:rPr>
          <w:b/>
        </w:rPr>
        <w:t>Rate</w:t>
      </w:r>
      <w:r w:rsidR="00D96920">
        <w:t xml:space="preserve"> komme ich gut zurecht</w:t>
      </w:r>
      <w:r w:rsidR="00C940A0">
        <w:t xml:space="preserve">? </w:t>
      </w:r>
      <w:r w:rsidR="00C940A0">
        <w:br/>
      </w:r>
      <w:r w:rsidR="00C940A0">
        <w:br/>
        <w:t xml:space="preserve">- Mit welchem </w:t>
      </w:r>
      <w:r w:rsidR="00C940A0" w:rsidRPr="00BF25BB">
        <w:rPr>
          <w:b/>
        </w:rPr>
        <w:t>Zinssatz</w:t>
      </w:r>
      <w:r w:rsidR="00C940A0">
        <w:t xml:space="preserve"> will ich kalkulieren?</w:t>
      </w:r>
      <w:r w:rsidR="00D96920">
        <w:tab/>
      </w:r>
      <w:r w:rsidR="00D96920">
        <w:tab/>
        <w:t xml:space="preserve">          </w:t>
      </w:r>
      <w:r w:rsidR="00BF25BB">
        <w:t xml:space="preserve">       </w:t>
      </w:r>
      <w:r w:rsidR="008815DE">
        <w:rPr>
          <w:sz w:val="16"/>
          <w:szCs w:val="16"/>
        </w:rPr>
        <w:t>(Rechne mehr</w:t>
      </w:r>
      <w:r w:rsidR="00BF25BB">
        <w:rPr>
          <w:sz w:val="16"/>
          <w:szCs w:val="16"/>
        </w:rPr>
        <w:t>er</w:t>
      </w:r>
      <w:r w:rsidR="008815DE">
        <w:rPr>
          <w:sz w:val="16"/>
          <w:szCs w:val="16"/>
        </w:rPr>
        <w:t>e Varianten)</w:t>
      </w:r>
      <w:r w:rsidR="00C940A0">
        <w:br/>
      </w:r>
      <w:r w:rsidR="00C940A0">
        <w:br/>
        <w:t xml:space="preserve">- Am </w:t>
      </w:r>
      <w:r w:rsidR="00C940A0" w:rsidRPr="00BF25BB">
        <w:rPr>
          <w:b/>
        </w:rPr>
        <w:t>Ende</w:t>
      </w:r>
      <w:r w:rsidR="00C940A0">
        <w:t xml:space="preserve"> soll es abbezahlt sein? </w:t>
      </w:r>
      <w:r w:rsidR="00F8011A">
        <w:tab/>
      </w:r>
      <w:r w:rsidR="00F8011A">
        <w:tab/>
      </w:r>
      <w:r w:rsidR="00F8011A">
        <w:tab/>
        <w:t xml:space="preserve">       </w:t>
      </w:r>
      <w:r w:rsidR="00D96920">
        <w:t xml:space="preserve">   </w:t>
      </w:r>
      <w:r w:rsidR="00BF25BB">
        <w:t xml:space="preserve">       </w:t>
      </w:r>
      <w:r w:rsidR="00F8011A" w:rsidRPr="00F8011A">
        <w:rPr>
          <w:sz w:val="16"/>
          <w:szCs w:val="16"/>
        </w:rPr>
        <w:t>(</w:t>
      </w:r>
      <w:r w:rsidR="00D96920">
        <w:rPr>
          <w:sz w:val="16"/>
          <w:szCs w:val="16"/>
        </w:rPr>
        <w:t xml:space="preserve">Evtl. </w:t>
      </w:r>
      <w:r w:rsidR="00F8011A">
        <w:rPr>
          <w:sz w:val="16"/>
          <w:szCs w:val="16"/>
        </w:rPr>
        <w:t>willst Du auch v</w:t>
      </w:r>
      <w:r w:rsidR="00F8011A" w:rsidRPr="00F8011A">
        <w:rPr>
          <w:sz w:val="16"/>
          <w:szCs w:val="16"/>
        </w:rPr>
        <w:t>erkauf</w:t>
      </w:r>
      <w:r w:rsidR="00F8011A">
        <w:rPr>
          <w:sz w:val="16"/>
          <w:szCs w:val="16"/>
        </w:rPr>
        <w:t>en?)</w:t>
      </w:r>
      <w:r w:rsidR="00F8011A">
        <w:t xml:space="preserve"> </w:t>
      </w:r>
      <w:r w:rsidR="00BF25BB">
        <w:br/>
      </w:r>
      <w:r w:rsidR="00F8011A">
        <w:tab/>
      </w:r>
      <w:r w:rsidR="00F8011A">
        <w:tab/>
      </w:r>
      <w:r w:rsidR="00F8011A">
        <w:tab/>
      </w:r>
      <w:r w:rsidR="00F8011A">
        <w:tab/>
      </w:r>
      <w:r w:rsidR="00C940A0">
        <w:br/>
      </w:r>
    </w:p>
    <w:p w:rsidR="00C940A0" w:rsidRDefault="00C940A0" w:rsidP="00C940A0">
      <w:pPr>
        <w:spacing w:after="120" w:line="240" w:lineRule="auto"/>
      </w:pPr>
    </w:p>
    <w:p w:rsidR="00C940A0" w:rsidRDefault="00F34FC0" w:rsidP="00C940A0">
      <w:pPr>
        <w:spacing w:after="120" w:line="240" w:lineRule="auto"/>
      </w:pPr>
      <w:r>
        <w:rPr>
          <w:noProof/>
          <w:lang w:eastAsia="de-DE"/>
        </w:rPr>
        <w:pict>
          <v:rect id="_x0000_s1034" style="position:absolute;margin-left:198pt;margin-top:11.7pt;width:117pt;height:27pt;z-index:251666432">
            <v:textbox>
              <w:txbxContent>
                <w:p w:rsidR="00EF07A1" w:rsidRPr="00EF07A1" w:rsidRDefault="00EF07A1">
                  <w:pPr>
                    <w:rPr>
                      <w:b/>
                      <w:sz w:val="40"/>
                      <w:szCs w:val="40"/>
                    </w:rPr>
                  </w:pPr>
                  <w:r w:rsidRPr="00EF07A1">
                    <w:rPr>
                      <w:b/>
                      <w:sz w:val="40"/>
                      <w:szCs w:val="40"/>
                    </w:rPr>
                    <w:t>-</w:t>
                  </w:r>
                </w:p>
              </w:txbxContent>
            </v:textbox>
          </v:rect>
        </w:pict>
      </w:r>
    </w:p>
    <w:p w:rsidR="00C940A0" w:rsidRDefault="00C940A0" w:rsidP="00C940A0">
      <w:pPr>
        <w:spacing w:after="120" w:line="240" w:lineRule="auto"/>
      </w:pPr>
      <w:r>
        <w:t>Abzgl. 10% Nebenkosten:</w:t>
      </w:r>
    </w:p>
    <w:p w:rsidR="00C940A0" w:rsidRDefault="00F34FC0" w:rsidP="00C940A0">
      <w:pPr>
        <w:spacing w:after="120" w:line="240" w:lineRule="auto"/>
      </w:pPr>
      <w:r>
        <w:rPr>
          <w:noProof/>
          <w:lang w:eastAsia="de-DE"/>
        </w:rPr>
        <w:pict>
          <v:shape id="_x0000_s1035" type="#_x0000_t32" style="position:absolute;margin-left:90pt;margin-top:8.85pt;width:342pt;height:.05pt;z-index:251667456" o:connectortype="straight"/>
        </w:pict>
      </w:r>
    </w:p>
    <w:p w:rsidR="00C940A0" w:rsidRDefault="00F34FC0" w:rsidP="00C940A0">
      <w:pPr>
        <w:spacing w:after="120" w:line="240" w:lineRule="auto"/>
      </w:pPr>
      <w:r>
        <w:rPr>
          <w:b/>
          <w:noProof/>
          <w:sz w:val="28"/>
          <w:szCs w:val="28"/>
          <w:lang w:eastAsia="de-DE"/>
        </w:rPr>
        <w:pict>
          <v:rect id="_x0000_s1036" style="position:absolute;margin-left:198pt;margin-top:7.4pt;width:117pt;height:27pt;z-index:251668480"/>
        </w:pict>
      </w:r>
      <w:r>
        <w:rPr>
          <w:b/>
          <w:noProof/>
          <w:sz w:val="28"/>
          <w:szCs w:val="28"/>
          <w:lang w:eastAsia="de-DE"/>
        </w:rPr>
        <w:pict>
          <v:shape id="_x0000_s1037" type="#_x0000_t32" style="position:absolute;margin-left:90pt;margin-top:61.4pt;width:342pt;height:.05pt;z-index:251669504" o:connectortype="straight"/>
        </w:pict>
      </w:r>
      <w:r w:rsidR="00C940A0" w:rsidRPr="008815DE">
        <w:rPr>
          <w:b/>
          <w:sz w:val="28"/>
          <w:szCs w:val="28"/>
        </w:rPr>
        <w:t>Kaufpreis Haus</w:t>
      </w:r>
      <w:r w:rsidR="00C940A0">
        <w:t xml:space="preserve"> </w:t>
      </w:r>
      <w:r w:rsidR="00C940A0" w:rsidRPr="00F8011A">
        <w:rPr>
          <w:i/>
        </w:rPr>
        <w:t>ohne</w:t>
      </w:r>
      <w:r w:rsidR="00C940A0">
        <w:t xml:space="preserve"> Eigenkapital</w:t>
      </w:r>
      <w:r w:rsidR="00C940A0">
        <w:br/>
        <w:t>(als Vollfinanzierung, gute Kapitaldienst-</w:t>
      </w:r>
      <w:r w:rsidR="00C940A0">
        <w:br/>
      </w:r>
      <w:proofErr w:type="spellStart"/>
      <w:r w:rsidR="00C940A0">
        <w:t>fähigkeit</w:t>
      </w:r>
      <w:proofErr w:type="spellEnd"/>
      <w:r w:rsidR="00C940A0">
        <w:t>* und Bonität</w:t>
      </w:r>
      <w:r w:rsidR="00F8011A">
        <w:t>*</w:t>
      </w:r>
      <w:r w:rsidR="00C940A0">
        <w:t xml:space="preserve"> vorausgesetzt)</w:t>
      </w:r>
    </w:p>
    <w:p w:rsidR="00FA124F" w:rsidRDefault="00FA124F" w:rsidP="00C940A0">
      <w:pPr>
        <w:spacing w:after="120" w:line="240" w:lineRule="auto"/>
      </w:pPr>
    </w:p>
    <w:p w:rsidR="00272355" w:rsidRDefault="00272355" w:rsidP="00C940A0">
      <w:pPr>
        <w:spacing w:after="120" w:line="240" w:lineRule="auto"/>
      </w:pPr>
    </w:p>
    <w:p w:rsidR="00FA124F" w:rsidRDefault="00F34FC0" w:rsidP="00C940A0">
      <w:pPr>
        <w:spacing w:after="120" w:line="240" w:lineRule="auto"/>
      </w:pPr>
      <w:r>
        <w:rPr>
          <w:noProof/>
          <w:lang w:eastAsia="de-DE"/>
        </w:rPr>
        <w:pict>
          <v:rect id="_x0000_s1038" style="position:absolute;margin-left:198pt;margin-top:4.7pt;width:117pt;height:27pt;z-index:251670528"/>
        </w:pict>
      </w:r>
      <w:r>
        <w:rPr>
          <w:noProof/>
          <w:lang w:eastAsia="de-DE"/>
        </w:rPr>
        <w:pict>
          <v:shape id="_x0000_s1039" type="#_x0000_t32" style="position:absolute;margin-left:90pt;margin-top:49.7pt;width:342pt;height:.05pt;z-index:251671552" o:connectortype="straight"/>
        </w:pict>
      </w:r>
      <w:r w:rsidR="00FA124F" w:rsidRPr="00FA124F">
        <w:rPr>
          <w:b/>
          <w:sz w:val="28"/>
          <w:szCs w:val="28"/>
        </w:rPr>
        <w:t>+</w:t>
      </w:r>
      <w:r w:rsidR="00FA124F">
        <w:t xml:space="preserve">  </w:t>
      </w:r>
      <w:r w:rsidR="00FA124F" w:rsidRPr="00BF25BB">
        <w:rPr>
          <w:b/>
          <w:sz w:val="28"/>
          <w:szCs w:val="28"/>
        </w:rPr>
        <w:t xml:space="preserve">Eigenkapital </w:t>
      </w:r>
      <w:r w:rsidR="00FA124F">
        <w:br/>
      </w:r>
    </w:p>
    <w:p w:rsidR="00FA124F" w:rsidRDefault="00FA124F" w:rsidP="00C940A0">
      <w:pPr>
        <w:spacing w:after="120" w:line="240" w:lineRule="auto"/>
      </w:pPr>
    </w:p>
    <w:p w:rsidR="00FA124F" w:rsidRPr="00BF25BB" w:rsidRDefault="00F34FC0" w:rsidP="00C940A0">
      <w:pPr>
        <w:spacing w:after="120" w:line="240" w:lineRule="auto"/>
        <w:rPr>
          <w:b/>
          <w:sz w:val="28"/>
          <w:szCs w:val="28"/>
        </w:rPr>
      </w:pPr>
      <w:r>
        <w:rPr>
          <w:b/>
          <w:noProof/>
          <w:sz w:val="28"/>
          <w:szCs w:val="28"/>
          <w:lang w:eastAsia="de-DE"/>
        </w:rPr>
        <w:pict>
          <v:rect id="_x0000_s1040" style="position:absolute;margin-left:198pt;margin-top:2.75pt;width:117pt;height:27pt;z-index:251672576"/>
        </w:pict>
      </w:r>
      <w:r w:rsidR="00BF25BB" w:rsidRPr="00BF25BB">
        <w:rPr>
          <w:b/>
          <w:sz w:val="28"/>
          <w:szCs w:val="28"/>
        </w:rPr>
        <w:t>So viel darf mein Haus kosten:</w:t>
      </w:r>
    </w:p>
    <w:p w:rsidR="00FA124F" w:rsidRDefault="00FA124F" w:rsidP="00C940A0">
      <w:pPr>
        <w:spacing w:after="120" w:line="240" w:lineRule="auto"/>
      </w:pPr>
    </w:p>
    <w:p w:rsidR="00FA124F" w:rsidRDefault="00FA124F" w:rsidP="00C940A0">
      <w:pPr>
        <w:spacing w:after="120" w:line="240" w:lineRule="auto"/>
      </w:pPr>
    </w:p>
    <w:p w:rsidR="00FA124F" w:rsidRDefault="00EF07A1" w:rsidP="00C940A0">
      <w:pPr>
        <w:spacing w:after="120" w:line="240" w:lineRule="auto"/>
        <w:rPr>
          <w:color w:val="404040" w:themeColor="text1" w:themeTint="BF"/>
        </w:rPr>
      </w:pPr>
      <w:r w:rsidRPr="00EF07A1">
        <w:rPr>
          <w:b/>
          <w:color w:val="404040" w:themeColor="text1" w:themeTint="BF"/>
          <w:sz w:val="32"/>
          <w:szCs w:val="32"/>
        </w:rPr>
        <w:t>*</w:t>
      </w:r>
      <w:r>
        <w:rPr>
          <w:color w:val="404040" w:themeColor="text1" w:themeTint="BF"/>
        </w:rPr>
        <w:t xml:space="preserve"> Die Begriffsklärung findet Ihr im Nachbearbeitungsmaterial.</w:t>
      </w:r>
    </w:p>
    <w:p w:rsidR="00C73A84" w:rsidRDefault="00C73A84" w:rsidP="00C940A0">
      <w:pPr>
        <w:spacing w:after="120" w:line="240" w:lineRule="auto"/>
        <w:rPr>
          <w:color w:val="404040" w:themeColor="text1" w:themeTint="BF"/>
        </w:rPr>
      </w:pPr>
    </w:p>
    <w:p w:rsidR="00272355" w:rsidRDefault="00272355" w:rsidP="00C940A0">
      <w:pPr>
        <w:spacing w:after="120" w:line="240" w:lineRule="auto"/>
        <w:rPr>
          <w:color w:val="404040" w:themeColor="text1" w:themeTint="BF"/>
        </w:rPr>
      </w:pPr>
    </w:p>
    <w:p w:rsidR="00C73A84" w:rsidRPr="00813068" w:rsidRDefault="00C73A84" w:rsidP="00C940A0">
      <w:pPr>
        <w:spacing w:after="120" w:line="240" w:lineRule="auto"/>
        <w:rPr>
          <w:b/>
          <w:color w:val="404040" w:themeColor="text1" w:themeTint="BF"/>
          <w:sz w:val="32"/>
          <w:szCs w:val="32"/>
        </w:rPr>
      </w:pPr>
      <w:r w:rsidRPr="00813068">
        <w:rPr>
          <w:b/>
          <w:color w:val="404040" w:themeColor="text1" w:themeTint="BF"/>
          <w:sz w:val="32"/>
          <w:szCs w:val="32"/>
        </w:rPr>
        <w:t>Finanzierungsarten</w:t>
      </w:r>
    </w:p>
    <w:p w:rsidR="00C73A84" w:rsidRDefault="00C73A84" w:rsidP="00C940A0">
      <w:pPr>
        <w:spacing w:after="120" w:line="240" w:lineRule="auto"/>
        <w:rPr>
          <w:b/>
          <w:color w:val="404040" w:themeColor="text1" w:themeTint="BF"/>
          <w:sz w:val="28"/>
          <w:szCs w:val="28"/>
        </w:rPr>
      </w:pPr>
    </w:p>
    <w:p w:rsidR="00C73A84" w:rsidRPr="00144E9F" w:rsidRDefault="00144E9F" w:rsidP="00144E9F">
      <w:pPr>
        <w:rPr>
          <w:b/>
        </w:rPr>
      </w:pPr>
      <w:r w:rsidRPr="00144E9F">
        <w:rPr>
          <w:b/>
        </w:rPr>
        <w:t>-</w:t>
      </w:r>
      <w:r>
        <w:rPr>
          <w:b/>
        </w:rPr>
        <w:t xml:space="preserve"> </w:t>
      </w:r>
      <w:r w:rsidR="00C73A84" w:rsidRPr="00144E9F">
        <w:rPr>
          <w:b/>
        </w:rPr>
        <w:t>Geförderte Kredite</w:t>
      </w:r>
      <w:r w:rsidR="00C73A84">
        <w:t xml:space="preserve"> gibt es bei der Kreditanstalt für Wiederaufbau.</w:t>
      </w:r>
      <w:r w:rsidR="00813068">
        <w:br/>
      </w:r>
      <w:r w:rsidR="00C73A84">
        <w:br/>
      </w:r>
      <w:r w:rsidR="00C73A84" w:rsidRPr="00C73A84">
        <w:t>Die</w:t>
      </w:r>
      <w:r w:rsidR="00C73A84" w:rsidRPr="00144E9F">
        <w:rPr>
          <w:b/>
        </w:rPr>
        <w:t xml:space="preserve"> KfW-Darlehenskonditionen </w:t>
      </w:r>
      <w:r w:rsidR="00C73A84" w:rsidRPr="00C73A84">
        <w:t>findet Ihr auf der</w:t>
      </w:r>
      <w:r w:rsidR="00C73A84">
        <w:t>en</w:t>
      </w:r>
      <w:r w:rsidR="00C73A84" w:rsidRPr="00C73A84">
        <w:t xml:space="preserve"> Webs</w:t>
      </w:r>
      <w:r w:rsidR="00C73A84">
        <w:t xml:space="preserve">eite: </w:t>
      </w:r>
      <w:r w:rsidR="00C73A84" w:rsidRPr="00144E9F">
        <w:rPr>
          <w:b/>
        </w:rPr>
        <w:t xml:space="preserve">www. kfw.de </w:t>
      </w:r>
      <w:r w:rsidR="00C73A84" w:rsidRPr="00C73A84">
        <w:t>Für</w:t>
      </w:r>
      <w:r w:rsidR="00C73A84" w:rsidRPr="00144E9F">
        <w:rPr>
          <w:b/>
        </w:rPr>
        <w:t xml:space="preserve"> </w:t>
      </w:r>
      <w:r w:rsidR="00C73A84" w:rsidRPr="00C73A84">
        <w:t>Privatpersonen</w:t>
      </w:r>
      <w:r w:rsidR="00C73A84" w:rsidRPr="00144E9F">
        <w:rPr>
          <w:b/>
        </w:rPr>
        <w:t xml:space="preserve"> </w:t>
      </w:r>
      <w:r w:rsidR="00C73A84">
        <w:t>kommen die Wohneigentumsprogramme 124 (</w:t>
      </w:r>
      <w:r w:rsidR="00C73A84">
        <w:rPr>
          <w:rStyle w:val="program-headline"/>
        </w:rPr>
        <w:t xml:space="preserve">Finanzierung von selbstgenutztem Wohneigentum) </w:t>
      </w:r>
      <w:r w:rsidR="00C73A84">
        <w:t>und – beim ökologischen Neubau</w:t>
      </w:r>
      <w:r>
        <w:t xml:space="preserve"> – 153 in Betracht. </w:t>
      </w:r>
      <w:r>
        <w:br/>
      </w:r>
      <w:r w:rsidRPr="00144E9F">
        <w:rPr>
          <w:i/>
        </w:rPr>
        <w:t>Gut zu wissen:</w:t>
      </w:r>
      <w:r>
        <w:t xml:space="preserve"> Die KfW gibt geförderte Darlehen, ist aber wesentlich unflexibler als die meisten anderen Banken. Es besteht z. Bsp. nicht die Möglichkeit, im ersten Jahr schon eine Tilgung zu zahlen oder zwischendrin den Tilgungssatz zu wechseln.</w:t>
      </w:r>
    </w:p>
    <w:p w:rsidR="00FA124F" w:rsidRDefault="00FA124F" w:rsidP="00C940A0">
      <w:pPr>
        <w:spacing w:after="120" w:line="240" w:lineRule="auto"/>
        <w:rPr>
          <w:color w:val="404040" w:themeColor="text1" w:themeTint="BF"/>
        </w:rPr>
      </w:pPr>
    </w:p>
    <w:p w:rsidR="0057634C" w:rsidRDefault="00144E9F" w:rsidP="00144E9F">
      <w:pPr>
        <w:spacing w:after="120" w:line="240" w:lineRule="auto"/>
      </w:pPr>
      <w:r w:rsidRPr="00144E9F">
        <w:rPr>
          <w:color w:val="404040" w:themeColor="text1" w:themeTint="BF"/>
        </w:rPr>
        <w:t>-</w:t>
      </w:r>
      <w:r>
        <w:rPr>
          <w:color w:val="404040" w:themeColor="text1" w:themeTint="BF"/>
        </w:rPr>
        <w:t xml:space="preserve"> </w:t>
      </w:r>
      <w:r w:rsidR="00020BED">
        <w:rPr>
          <w:color w:val="404040" w:themeColor="text1" w:themeTint="BF"/>
        </w:rPr>
        <w:t>D</w:t>
      </w:r>
      <w:r>
        <w:rPr>
          <w:color w:val="404040" w:themeColor="text1" w:themeTint="BF"/>
        </w:rPr>
        <w:t xml:space="preserve">as </w:t>
      </w:r>
      <w:r w:rsidR="0057634C" w:rsidRPr="00144E9F">
        <w:rPr>
          <w:color w:val="404040" w:themeColor="text1" w:themeTint="BF"/>
        </w:rPr>
        <w:t xml:space="preserve"> </w:t>
      </w:r>
      <w:proofErr w:type="spellStart"/>
      <w:r w:rsidR="00FA124F" w:rsidRPr="00144E9F">
        <w:rPr>
          <w:b/>
          <w:sz w:val="36"/>
          <w:szCs w:val="36"/>
        </w:rPr>
        <w:t>T</w:t>
      </w:r>
      <w:r w:rsidR="00FA124F" w:rsidRPr="00144E9F">
        <w:rPr>
          <w:b/>
        </w:rPr>
        <w:t>ilgungs</w:t>
      </w:r>
      <w:r w:rsidR="00FA124F" w:rsidRPr="00144E9F">
        <w:rPr>
          <w:b/>
          <w:sz w:val="36"/>
          <w:szCs w:val="36"/>
        </w:rPr>
        <w:t>A</w:t>
      </w:r>
      <w:r w:rsidR="00FA124F" w:rsidRPr="00144E9F">
        <w:rPr>
          <w:b/>
        </w:rPr>
        <w:t>ussetzungs</w:t>
      </w:r>
      <w:proofErr w:type="spellEnd"/>
      <w:r w:rsidR="00FA124F" w:rsidRPr="00144E9F">
        <w:rPr>
          <w:b/>
        </w:rPr>
        <w:t>-Darlehen</w:t>
      </w:r>
      <w:r w:rsidR="00FA124F">
        <w:t xml:space="preserve"> </w:t>
      </w:r>
      <w:r w:rsidR="00020BED">
        <w:rPr>
          <w:color w:val="404040" w:themeColor="text1" w:themeTint="BF"/>
        </w:rPr>
        <w:t>ist ei</w:t>
      </w:r>
      <w:r w:rsidR="00020BED" w:rsidRPr="00144E9F">
        <w:rPr>
          <w:color w:val="404040" w:themeColor="text1" w:themeTint="BF"/>
        </w:rPr>
        <w:t xml:space="preserve">ne </w:t>
      </w:r>
      <w:r w:rsidR="00020BED">
        <w:rPr>
          <w:color w:val="404040" w:themeColor="text1" w:themeTint="BF"/>
        </w:rPr>
        <w:t xml:space="preserve">weitere </w:t>
      </w:r>
      <w:r w:rsidR="00020BED" w:rsidRPr="00144E9F">
        <w:rPr>
          <w:color w:val="404040" w:themeColor="text1" w:themeTint="BF"/>
        </w:rPr>
        <w:t>Kredit</w:t>
      </w:r>
      <w:r w:rsidR="00020BED">
        <w:rPr>
          <w:color w:val="404040" w:themeColor="text1" w:themeTint="BF"/>
        </w:rPr>
        <w:t>(</w:t>
      </w:r>
      <w:proofErr w:type="spellStart"/>
      <w:r w:rsidR="00020BED" w:rsidRPr="00144E9F">
        <w:rPr>
          <w:color w:val="404040" w:themeColor="text1" w:themeTint="BF"/>
        </w:rPr>
        <w:t>sonder</w:t>
      </w:r>
      <w:proofErr w:type="spellEnd"/>
      <w:r w:rsidR="00020BED">
        <w:rPr>
          <w:color w:val="404040" w:themeColor="text1" w:themeTint="BF"/>
        </w:rPr>
        <w:t>)</w:t>
      </w:r>
      <w:r w:rsidR="00020BED" w:rsidRPr="00144E9F">
        <w:rPr>
          <w:color w:val="404040" w:themeColor="text1" w:themeTint="BF"/>
        </w:rPr>
        <w:t xml:space="preserve">form </w:t>
      </w:r>
      <w:r w:rsidR="00813068">
        <w:br/>
      </w:r>
    </w:p>
    <w:p w:rsidR="00FA124F" w:rsidRDefault="00F34FC0" w:rsidP="00144E9F">
      <w:r>
        <w:rPr>
          <w:b/>
          <w:noProof/>
          <w:sz w:val="36"/>
          <w:szCs w:val="36"/>
          <w:lang w:eastAsia="de-DE"/>
        </w:rPr>
        <w:pict>
          <v:rect id="_x0000_s1116" style="position:absolute;margin-left:329.2pt;margin-top:29.85pt;width:99pt;height:18pt;z-index:251741184"/>
        </w:pict>
      </w:r>
      <w:r>
        <w:rPr>
          <w:b/>
          <w:noProof/>
          <w:sz w:val="36"/>
          <w:szCs w:val="36"/>
          <w:lang w:eastAsia="de-DE"/>
        </w:rPr>
        <w:pict>
          <v:rect id="_x0000_s1041" style="position:absolute;margin-left:198pt;margin-top:29.85pt;width:99pt;height:18pt;z-index:251673600"/>
        </w:pict>
      </w:r>
      <w:r w:rsidR="00FA124F">
        <w:t>=</w:t>
      </w:r>
      <w:r w:rsidR="00144E9F">
        <w:t xml:space="preserve">&gt; </w:t>
      </w:r>
      <w:r w:rsidR="00020BED">
        <w:t xml:space="preserve">Es ist </w:t>
      </w:r>
      <w:r w:rsidR="00FA124F">
        <w:t>ein</w:t>
      </w:r>
      <w:r w:rsidR="00020BED">
        <w:t>e</w:t>
      </w:r>
      <w:r w:rsidR="00FA124F">
        <w:t xml:space="preserve"> Kredit</w:t>
      </w:r>
      <w:r w:rsidR="00020BED">
        <w:t>form</w:t>
      </w:r>
      <w:r w:rsidR="00FA124F">
        <w:t xml:space="preserve">, bei dem keine Rückzahlung, sondern nur </w:t>
      </w:r>
      <w:r w:rsidR="00077B8E">
        <w:t xml:space="preserve">die </w:t>
      </w:r>
      <w:r w:rsidR="00FA124F">
        <w:t>Zinszahlung geleistet wird, da die Tilgung auf anderem Weg – und am Schluss – auf einen Schlag erfolgen soll.</w:t>
      </w:r>
      <w:r w:rsidR="00077B8E">
        <w:t xml:space="preserve"> Diese Finanzierungsform k</w:t>
      </w:r>
      <w:r w:rsidR="00FA124F">
        <w:t xml:space="preserve">ann sinnvoll sein, wenn </w:t>
      </w:r>
      <w:r w:rsidR="00FA124F">
        <w:tab/>
      </w:r>
      <w:r w:rsidR="00FA124F">
        <w:tab/>
      </w:r>
      <w:r w:rsidR="00FA124F">
        <w:tab/>
        <w:t xml:space="preserve">  </w:t>
      </w:r>
      <w:r w:rsidR="00077B8E">
        <w:t xml:space="preserve">     oder</w:t>
      </w:r>
      <w:r w:rsidR="00FA124F">
        <w:tab/>
      </w:r>
      <w:r w:rsidR="00FA124F">
        <w:tab/>
      </w:r>
      <w:r w:rsidR="00FA124F">
        <w:tab/>
        <w:t xml:space="preserve">  </w:t>
      </w:r>
      <w:r w:rsidR="00077B8E">
        <w:t xml:space="preserve">hinterlegt wird, ist aber sehr genau zu hinterfragen und </w:t>
      </w:r>
      <w:r w:rsidR="00077B8E" w:rsidRPr="00077B8E">
        <w:rPr>
          <w:b/>
        </w:rPr>
        <w:t>nachzurechnen</w:t>
      </w:r>
      <w:r w:rsidR="00077B8E">
        <w:t>!</w:t>
      </w:r>
      <w:r w:rsidR="00077B8E">
        <w:br/>
        <w:t>In der Vergangenheit haben sich viele solcher</w:t>
      </w:r>
      <w:r w:rsidR="00144E9F">
        <w:t xml:space="preserve"> TA-</w:t>
      </w:r>
      <w:r w:rsidR="00077B8E">
        <w:t xml:space="preserve"> Finanzierungen als sehr teuer erwiesen.</w:t>
      </w:r>
      <w:r w:rsidR="00144E9F">
        <w:t xml:space="preserve"> </w:t>
      </w:r>
    </w:p>
    <w:p w:rsidR="00FA124F" w:rsidRDefault="00FA124F"/>
    <w:p w:rsidR="002808BB" w:rsidRDefault="00144E9F" w:rsidP="00813068">
      <w:r>
        <w:t xml:space="preserve">- </w:t>
      </w:r>
      <w:r w:rsidR="00CE21C6">
        <w:t xml:space="preserve">Die reguläre Form der Kreditfinanzierung ist </w:t>
      </w:r>
      <w:r w:rsidR="00AE6C81">
        <w:t>das</w:t>
      </w:r>
      <w:r w:rsidR="00CE21C6">
        <w:t xml:space="preserve"> </w:t>
      </w:r>
      <w:r w:rsidR="00FA124F" w:rsidRPr="00144E9F">
        <w:rPr>
          <w:b/>
        </w:rPr>
        <w:t>Annuität</w:t>
      </w:r>
      <w:r w:rsidR="00CE21C6" w:rsidRPr="00144E9F">
        <w:rPr>
          <w:b/>
        </w:rPr>
        <w:t>endarlehen</w:t>
      </w:r>
      <w:r w:rsidR="00813068">
        <w:rPr>
          <w:b/>
        </w:rPr>
        <w:br/>
      </w:r>
      <w:r>
        <w:br/>
        <w:t xml:space="preserve">Eine Annuität </w:t>
      </w:r>
      <w:r w:rsidR="00AE6C81">
        <w:t xml:space="preserve">zu zahlen </w:t>
      </w:r>
      <w:r w:rsidR="00CE21C6">
        <w:t xml:space="preserve">bedeutet, dass über die gesamte Zinsbindungszeit jeden Monat die </w:t>
      </w:r>
      <w:r w:rsidR="00FA124F">
        <w:t>gleiche Ratenhöhe</w:t>
      </w:r>
      <w:r w:rsidR="00CE21C6">
        <w:t xml:space="preserve"> gezahlt wird</w:t>
      </w:r>
      <w:r w:rsidR="00AE6C81">
        <w:t xml:space="preserve">: </w:t>
      </w:r>
      <w:r w:rsidR="00CE21C6">
        <w:t>Zu Beginn der Ratenzahlung werden deshalb die Schulden nur minimal weniger und der Zinsanteil frisst fast die gesamte Ratenhöhe.</w:t>
      </w:r>
      <w:r w:rsidR="00CE21C6">
        <w:br/>
        <w:t xml:space="preserve">Umso länger die Rückzahlung läuft, umso mehr dreht sich das um: </w:t>
      </w:r>
      <w:r w:rsidR="00AE6C81">
        <w:t>innerhalb der immer gleichbleibenden Rate wird die</w:t>
      </w:r>
      <w:r w:rsidR="00CE21C6">
        <w:t xml:space="preserve"> Schuldentilgung </w:t>
      </w:r>
      <w:r w:rsidR="00AE6C81">
        <w:t xml:space="preserve">immer größer </w:t>
      </w:r>
      <w:r w:rsidR="00CE21C6">
        <w:t>und die Zins</w:t>
      </w:r>
      <w:r w:rsidR="00A66DDF">
        <w:t>summe</w:t>
      </w:r>
      <w:r w:rsidR="00CE21C6">
        <w:t xml:space="preserve">, die dafür zu zahlen </w:t>
      </w:r>
      <w:r w:rsidR="00A66DDF">
        <w:t>ist</w:t>
      </w:r>
      <w:r w:rsidR="00AE6C81">
        <w:t>, immer niedriger.</w:t>
      </w:r>
      <w:r w:rsidR="00813068">
        <w:br/>
      </w:r>
      <w:r w:rsidR="00FA124F">
        <w:br/>
      </w:r>
    </w:p>
    <w:p w:rsidR="002808BB" w:rsidRDefault="00FA124F" w:rsidP="00C940A0">
      <w:pPr>
        <w:spacing w:after="120" w:line="240" w:lineRule="auto"/>
      </w:pPr>
      <w:r>
        <w:lastRenderedPageBreak/>
        <w:br/>
        <w:t xml:space="preserve">Ein </w:t>
      </w:r>
      <w:r w:rsidR="00457E97">
        <w:t>Rechenb</w:t>
      </w:r>
      <w:r>
        <w:t xml:space="preserve">eispiel: </w:t>
      </w:r>
      <w:r w:rsidRPr="00FA124F">
        <w:rPr>
          <w:b/>
          <w:u w:val="single"/>
        </w:rPr>
        <w:t>Jonas‘ Haus</w:t>
      </w:r>
      <w:r w:rsidR="002808BB">
        <w:rPr>
          <w:b/>
          <w:u w:val="single"/>
        </w:rPr>
        <w:br/>
      </w:r>
    </w:p>
    <w:p w:rsidR="002808BB" w:rsidRDefault="002808BB" w:rsidP="00C940A0">
      <w:pPr>
        <w:spacing w:after="120" w:line="240" w:lineRule="auto"/>
        <w:rPr>
          <w:rStyle w:val="st"/>
        </w:rPr>
      </w:pPr>
      <w:r>
        <w:t>350.000</w:t>
      </w:r>
      <w:r w:rsidRPr="00677B8B">
        <w:rPr>
          <w:rStyle w:val="st"/>
        </w:rPr>
        <w:t>€</w:t>
      </w:r>
      <w:r>
        <w:rPr>
          <w:rStyle w:val="st"/>
        </w:rPr>
        <w:t xml:space="preserve"> Kaufpreis incl. Nebenkosten abzgl. 75.000</w:t>
      </w:r>
      <w:r w:rsidRPr="00677B8B">
        <w:rPr>
          <w:rStyle w:val="st"/>
        </w:rPr>
        <w:t>€</w:t>
      </w:r>
      <w:r>
        <w:rPr>
          <w:rStyle w:val="st"/>
        </w:rPr>
        <w:t xml:space="preserve"> Eigenkapitel = 275.000</w:t>
      </w:r>
      <w:r w:rsidRPr="00677B8B">
        <w:rPr>
          <w:rStyle w:val="st"/>
        </w:rPr>
        <w:t>€</w:t>
      </w:r>
      <w:r>
        <w:rPr>
          <w:rStyle w:val="st"/>
        </w:rPr>
        <w:t xml:space="preserve"> Kreditsumme</w:t>
      </w:r>
    </w:p>
    <w:p w:rsidR="002808BB" w:rsidRDefault="00F34FC0" w:rsidP="00C940A0">
      <w:pPr>
        <w:spacing w:after="120" w:line="240" w:lineRule="auto"/>
      </w:pPr>
      <w:r>
        <w:rPr>
          <w:noProof/>
          <w:lang w:eastAsia="de-DE"/>
        </w:rPr>
        <w:pict>
          <v:rect id="_x0000_s1049" style="position:absolute;margin-left:162pt;margin-top:54.45pt;width:99pt;height:27pt;z-index:251680768" fillcolor="white [3201]" strokecolor="#d99594 [1941]" strokeweight="1pt">
            <v:fill color2="#e5b8b7 [1301]" focusposition="1" focussize="" focus="100%" type="gradient"/>
            <v:shadow on="t" type="perspective" color="#622423 [1605]" opacity=".5" offset="1pt" offset2="-3pt"/>
            <v:textbox>
              <w:txbxContent>
                <w:p w:rsidR="003D2E97" w:rsidRPr="003D2E97" w:rsidRDefault="003D2E97">
                  <w:pPr>
                    <w:rPr>
                      <w:b/>
                      <w:sz w:val="36"/>
                      <w:szCs w:val="36"/>
                    </w:rPr>
                  </w:pPr>
                  <w:r w:rsidRPr="003D2E97">
                    <w:rPr>
                      <w:b/>
                      <w:sz w:val="36"/>
                      <w:szCs w:val="36"/>
                    </w:rPr>
                    <w:t>-</w:t>
                  </w:r>
                </w:p>
              </w:txbxContent>
            </v:textbox>
          </v:rect>
        </w:pict>
      </w:r>
      <w:r>
        <w:rPr>
          <w:noProof/>
          <w:lang w:eastAsia="de-DE"/>
        </w:rPr>
        <w:pict>
          <v:shape id="_x0000_s1048" type="#_x0000_t202" style="position:absolute;margin-left:369pt;margin-top:9.45pt;width:1in;height:36pt;z-index:251679744" fillcolor="white [3201]" strokecolor="#d99594 [1941]" strokeweight="1pt">
            <v:fill color2="#e5b8b7 [1301]" focusposition="1" focussize="" focus="100%" type="gradient"/>
            <v:shadow on="t" type="perspective" color="#622423 [1605]" opacity=".5" offset="1pt" offset2="-3pt"/>
            <v:textbox>
              <w:txbxContent>
                <w:p w:rsidR="00B250A9" w:rsidRDefault="00B250A9" w:rsidP="002808BB">
                  <w:pPr>
                    <w:jc w:val="center"/>
                  </w:pPr>
                  <w:r>
                    <w:t>Restsumme Kredit</w:t>
                  </w:r>
                  <w:r w:rsidR="00457E97">
                    <w:t>?</w:t>
                  </w:r>
                </w:p>
              </w:txbxContent>
            </v:textbox>
          </v:shape>
        </w:pict>
      </w:r>
      <w:r>
        <w:rPr>
          <w:noProof/>
          <w:lang w:eastAsia="de-DE"/>
        </w:rPr>
        <w:pict>
          <v:shape id="_x0000_s1047" type="#_x0000_t202" style="position:absolute;margin-left:4in;margin-top:9.45pt;width:1in;height:36pt;z-index:251678720" fillcolor="white [3201]" strokecolor="#d99594 [1941]" strokeweight="1pt">
            <v:fill color2="#e5b8b7 [1301]" focusposition="1" focussize="" focus="100%" type="gradient"/>
            <v:shadow on="t" type="perspective" color="#622423 [1605]" opacity=".5" offset="1pt" offset2="-3pt"/>
            <v:textbox>
              <w:txbxContent>
                <w:p w:rsidR="00B250A9" w:rsidRPr="002808BB" w:rsidRDefault="00B250A9" w:rsidP="002808BB">
                  <w:pPr>
                    <w:jc w:val="center"/>
                  </w:pPr>
                  <w:r w:rsidRPr="002808BB">
                    <w:rPr>
                      <w:b/>
                      <w:sz w:val="24"/>
                      <w:szCs w:val="24"/>
                    </w:rPr>
                    <w:t>-</w:t>
                  </w:r>
                  <w:r w:rsidRPr="002808BB">
                    <w:t>1350</w:t>
                  </w:r>
                  <w:r w:rsidRPr="00677B8B">
                    <w:rPr>
                      <w:rStyle w:val="st"/>
                    </w:rPr>
                    <w:t>€</w:t>
                  </w:r>
                  <w:r>
                    <w:rPr>
                      <w:rStyle w:val="st"/>
                    </w:rPr>
                    <w:t xml:space="preserve"> </w:t>
                  </w:r>
                  <w:r>
                    <w:rPr>
                      <w:rStyle w:val="st"/>
                    </w:rPr>
                    <w:br/>
                    <w:t>Rate</w:t>
                  </w:r>
                </w:p>
              </w:txbxContent>
            </v:textbox>
          </v:shape>
        </w:pict>
      </w:r>
      <w:r>
        <w:rPr>
          <w:noProof/>
          <w:lang w:eastAsia="de-DE"/>
        </w:rPr>
        <w:pict>
          <v:shape id="_x0000_s1044" type="#_x0000_t202" style="position:absolute;margin-left:45pt;margin-top:9.45pt;width:1in;height:36pt;z-index:251675648" fillcolor="white [3201]" strokecolor="#d99594 [1941]" strokeweight="1pt">
            <v:fill color2="#e5b8b7 [1301]" focusposition="1" focussize="" focus="100%" type="gradient"/>
            <v:shadow on="t" type="perspective" color="#622423 [1605]" opacity=".5" offset="1pt" offset2="-3pt"/>
            <v:textbox>
              <w:txbxContent>
                <w:p w:rsidR="00B250A9" w:rsidRDefault="00B250A9" w:rsidP="002808BB">
                  <w:pPr>
                    <w:jc w:val="center"/>
                  </w:pPr>
                  <w:r>
                    <w:t>10 Jahre</w:t>
                  </w:r>
                </w:p>
              </w:txbxContent>
            </v:textbox>
          </v:shape>
        </w:pict>
      </w:r>
      <w:r>
        <w:rPr>
          <w:noProof/>
          <w:lang w:eastAsia="de-DE"/>
        </w:rPr>
        <w:pict>
          <v:shape id="_x0000_s1045" type="#_x0000_t202" style="position:absolute;margin-left:126pt;margin-top:9.45pt;width:1in;height:36pt;z-index:251676672" fillcolor="white [3201]" strokecolor="#d99594 [1941]" strokeweight="1pt">
            <v:fill color2="#e5b8b7 [1301]" focusposition="1" focussize="" focus="100%" type="gradient"/>
            <v:shadow on="t" type="perspective" color="#622423 [1605]" opacity=".5" offset="1pt" offset2="-3pt"/>
            <v:textbox>
              <w:txbxContent>
                <w:p w:rsidR="00B250A9" w:rsidRDefault="00B250A9" w:rsidP="002808BB">
                  <w:pPr>
                    <w:jc w:val="center"/>
                  </w:pPr>
                  <w:r>
                    <w:t>3% Zinsen</w:t>
                  </w:r>
                </w:p>
              </w:txbxContent>
            </v:textbox>
          </v:shape>
        </w:pict>
      </w:r>
      <w:r>
        <w:rPr>
          <w:noProof/>
          <w:lang w:eastAsia="de-DE"/>
        </w:rPr>
        <w:pict>
          <v:shape id="_x0000_s1046" type="#_x0000_t202" style="position:absolute;margin-left:207pt;margin-top:9.45pt;width:1in;height:36pt;z-index:251677696" fillcolor="white [3201]" strokecolor="#d99594 [1941]" strokeweight="1pt">
            <v:fill color2="#e5b8b7 [1301]" focusposition="1" focussize="" focus="100%" type="gradient"/>
            <v:shadow on="t" type="perspective" color="#622423 [1605]" opacity=".5" offset="1pt" offset2="-3pt"/>
            <v:textbox inset="1.5mm,,1.5mm">
              <w:txbxContent>
                <w:p w:rsidR="00B250A9" w:rsidRDefault="00B250A9" w:rsidP="002808BB">
                  <w:pPr>
                    <w:jc w:val="center"/>
                  </w:pPr>
                  <w:r>
                    <w:t>275.000</w:t>
                  </w:r>
                  <w:r w:rsidRPr="00677B8B">
                    <w:rPr>
                      <w:rStyle w:val="st"/>
                    </w:rPr>
                    <w:t>€</w:t>
                  </w:r>
                  <w:r>
                    <w:rPr>
                      <w:rStyle w:val="st"/>
                    </w:rPr>
                    <w:t xml:space="preserve"> Kreditsumme</w:t>
                  </w:r>
                </w:p>
              </w:txbxContent>
            </v:textbox>
          </v:shape>
        </w:pict>
      </w:r>
      <w:r w:rsidR="002808BB">
        <w:rPr>
          <w:rStyle w:val="st"/>
        </w:rPr>
        <w:br/>
        <w:t>Rechner:</w:t>
      </w:r>
      <w:r w:rsidR="002808BB" w:rsidRPr="002808BB">
        <w:t xml:space="preserve"> </w:t>
      </w:r>
      <w:r w:rsidR="002808BB">
        <w:br/>
      </w:r>
      <w:r w:rsidR="002808BB">
        <w:br/>
      </w:r>
    </w:p>
    <w:p w:rsidR="002808BB" w:rsidRDefault="002808BB" w:rsidP="00C940A0">
      <w:pPr>
        <w:spacing w:after="120" w:line="240" w:lineRule="auto"/>
      </w:pPr>
      <w:r>
        <w:t xml:space="preserve">Restsumme Kredit nach 10 Jahren: </w:t>
      </w:r>
      <w:r w:rsidR="009C6308">
        <w:t xml:space="preserve">                                              </w:t>
      </w:r>
    </w:p>
    <w:p w:rsidR="009C6308" w:rsidRDefault="00F34FC0" w:rsidP="00C940A0">
      <w:pPr>
        <w:spacing w:after="120" w:line="240" w:lineRule="auto"/>
      </w:pPr>
      <w:r>
        <w:rPr>
          <w:noProof/>
          <w:lang w:eastAsia="de-DE"/>
        </w:rPr>
        <w:pict>
          <v:rect id="_x0000_s1122" style="position:absolute;margin-left:162pt;margin-top:30.3pt;width:108pt;height:27pt;z-index:251748352"/>
        </w:pict>
      </w:r>
      <w:r w:rsidR="009C6308">
        <w:br/>
        <w:t xml:space="preserve">                                                                  </w:t>
      </w:r>
      <w:r w:rsidR="003D2E97">
        <w:t>plus</w:t>
      </w:r>
      <w:r w:rsidR="009C6308">
        <w:t xml:space="preserve"> </w:t>
      </w:r>
      <w:r w:rsidR="009C6308" w:rsidRPr="009C6308">
        <w:rPr>
          <w:b/>
        </w:rPr>
        <w:t>275.000,-</w:t>
      </w:r>
      <w:r w:rsidR="009C6308">
        <w:t xml:space="preserve"> (ursprüngliche Kreditsumme)</w:t>
      </w:r>
      <w:r w:rsidR="009C6308">
        <w:br/>
      </w:r>
      <w:r w:rsidR="009C6308">
        <w:br/>
        <w:t>=&gt; bisher abbezahlte Schulden</w:t>
      </w:r>
      <w:r w:rsidR="002B1D26">
        <w:t>:</w:t>
      </w:r>
      <w:r w:rsidR="009C6308">
        <w:t xml:space="preserve">           </w:t>
      </w:r>
      <w:r w:rsidR="009C6308">
        <w:br/>
      </w:r>
    </w:p>
    <w:p w:rsidR="009C6308" w:rsidRDefault="00F34FC0" w:rsidP="009C6308">
      <w:pPr>
        <w:spacing w:after="120" w:line="240" w:lineRule="auto"/>
        <w:rPr>
          <w:rStyle w:val="st"/>
        </w:rPr>
      </w:pPr>
      <w:r>
        <w:rPr>
          <w:noProof/>
          <w:lang w:eastAsia="de-DE"/>
        </w:rPr>
        <w:pict>
          <v:rect id="_x0000_s1123" style="position:absolute;margin-left:162pt;margin-top:15.35pt;width:108pt;height:27pt;z-index:251749376">
            <v:textbox>
              <w:txbxContent>
                <w:p w:rsidR="002B1D26" w:rsidRPr="002B1D26" w:rsidRDefault="002B1D26">
                  <w:pPr>
                    <w:rPr>
                      <w:b/>
                      <w:sz w:val="40"/>
                      <w:szCs w:val="40"/>
                    </w:rPr>
                  </w:pPr>
                  <w:r w:rsidRPr="002B1D26">
                    <w:rPr>
                      <w:b/>
                      <w:sz w:val="40"/>
                      <w:szCs w:val="40"/>
                    </w:rPr>
                    <w:t>-</w:t>
                  </w:r>
                </w:p>
              </w:txbxContent>
            </v:textbox>
          </v:rect>
        </w:pict>
      </w:r>
      <w:r w:rsidR="009C6308">
        <w:t xml:space="preserve">                                                                  minus </w:t>
      </w:r>
      <w:r w:rsidR="009C6308" w:rsidRPr="009C6308">
        <w:rPr>
          <w:rStyle w:val="st"/>
          <w:b/>
        </w:rPr>
        <w:t>162.000</w:t>
      </w:r>
      <w:r w:rsidR="009C6308">
        <w:rPr>
          <w:rStyle w:val="st"/>
          <w:b/>
        </w:rPr>
        <w:t xml:space="preserve">,- </w:t>
      </w:r>
      <w:r w:rsidR="009C6308" w:rsidRPr="009C6308">
        <w:rPr>
          <w:rStyle w:val="st"/>
          <w:b/>
        </w:rPr>
        <w:t>€</w:t>
      </w:r>
      <w:r w:rsidR="009C6308">
        <w:rPr>
          <w:rStyle w:val="st"/>
          <w:b/>
        </w:rPr>
        <w:t xml:space="preserve"> </w:t>
      </w:r>
      <w:r w:rsidR="009C6308" w:rsidRPr="009C6308">
        <w:rPr>
          <w:rStyle w:val="st"/>
        </w:rPr>
        <w:t>(</w:t>
      </w:r>
      <w:r w:rsidR="009C6308">
        <w:t>Gezahlte Raten in 10 Jahren =</w:t>
      </w:r>
      <w:r w:rsidR="009C6308">
        <w:rPr>
          <w:rStyle w:val="st"/>
        </w:rPr>
        <w:t xml:space="preserve"> 10 x 12 x 1350)</w:t>
      </w:r>
    </w:p>
    <w:p w:rsidR="009C6308" w:rsidRDefault="009C6308" w:rsidP="009C6308">
      <w:pPr>
        <w:spacing w:after="120" w:line="240" w:lineRule="auto"/>
        <w:rPr>
          <w:rStyle w:val="st"/>
        </w:rPr>
      </w:pPr>
      <w:r w:rsidRPr="009C6308">
        <w:rPr>
          <w:rStyle w:val="st"/>
        </w:rPr>
        <w:t>=</w:t>
      </w:r>
      <w:r>
        <w:rPr>
          <w:rStyle w:val="st"/>
        </w:rPr>
        <w:t>&gt; bisher gezahlte Zinsen</w:t>
      </w:r>
      <w:r w:rsidR="002B1D26">
        <w:rPr>
          <w:rStyle w:val="st"/>
        </w:rPr>
        <w:t xml:space="preserve">:                                                                   </w:t>
      </w:r>
    </w:p>
    <w:p w:rsidR="009C6308" w:rsidRDefault="009C6308" w:rsidP="00C940A0">
      <w:pPr>
        <w:spacing w:after="120" w:line="240" w:lineRule="auto"/>
      </w:pPr>
    </w:p>
    <w:p w:rsidR="001F7526" w:rsidRDefault="002808BB" w:rsidP="001F7526">
      <w:pPr>
        <w:spacing w:after="120" w:line="240" w:lineRule="auto"/>
      </w:pPr>
      <w:r>
        <w:t xml:space="preserve">=&gt; Wenn der Kredit </w:t>
      </w:r>
      <w:r w:rsidR="009C6308">
        <w:t xml:space="preserve">bis zum Ende </w:t>
      </w:r>
      <w:r>
        <w:t>so weiterlaufen würde (Rate gleich, Zins</w:t>
      </w:r>
      <w:r w:rsidR="005722C5">
        <w:t xml:space="preserve">satz gleich), </w:t>
      </w:r>
      <w:r w:rsidR="005722C5" w:rsidRPr="001F7526">
        <w:rPr>
          <w:b/>
        </w:rPr>
        <w:t>wie viel würde er</w:t>
      </w:r>
      <w:r w:rsidR="009C6308" w:rsidRPr="001F7526">
        <w:rPr>
          <w:b/>
        </w:rPr>
        <w:t xml:space="preserve"> insgesamt kosten?</w:t>
      </w:r>
      <w:r w:rsidR="001F7526" w:rsidRPr="001F7526">
        <w:rPr>
          <w:b/>
        </w:rPr>
        <w:t xml:space="preserve"> </w:t>
      </w:r>
      <w:r w:rsidR="001F7526" w:rsidRPr="001F7526">
        <w:t>(</w:t>
      </w:r>
      <w:r w:rsidR="001F7526" w:rsidRPr="003D2E97">
        <w:rPr>
          <w:i/>
        </w:rPr>
        <w:t>Die obigen Zahlen sind noch hinterlegt</w:t>
      </w:r>
      <w:r w:rsidR="001F7526">
        <w:t>)</w:t>
      </w:r>
    </w:p>
    <w:p w:rsidR="009C6308" w:rsidRDefault="00F34FC0" w:rsidP="001F7526">
      <w:pPr>
        <w:spacing w:after="120" w:line="240" w:lineRule="auto"/>
      </w:pPr>
      <w:r>
        <w:rPr>
          <w:noProof/>
          <w:lang w:eastAsia="de-DE"/>
        </w:rPr>
        <w:pict>
          <v:shape id="_x0000_s1128" type="#_x0000_t202" style="position:absolute;margin-left:369pt;margin-top:9.45pt;width:1in;height:36pt;z-index:251755520" fillcolor="white [3201]" strokecolor="#d99594 [1941]" strokeweight="1pt">
            <v:fill color2="#e5b8b7 [1301]" focusposition="1" focussize="" focus="100%" type="gradient"/>
            <v:shadow on="t" type="perspective" color="#622423 [1605]" opacity=".5" offset="1pt" offset2="-3pt"/>
            <v:textbox>
              <w:txbxContent>
                <w:p w:rsidR="001F7526" w:rsidRPr="001F7526" w:rsidRDefault="001F7526" w:rsidP="001F7526">
                  <w:pPr>
                    <w:jc w:val="center"/>
                    <w:rPr>
                      <w:b/>
                      <w:sz w:val="36"/>
                      <w:szCs w:val="36"/>
                    </w:rPr>
                  </w:pPr>
                  <w:r w:rsidRPr="001F7526">
                    <w:rPr>
                      <w:b/>
                      <w:sz w:val="36"/>
                      <w:szCs w:val="36"/>
                    </w:rPr>
                    <w:t>0</w:t>
                  </w:r>
                </w:p>
              </w:txbxContent>
            </v:textbox>
          </v:shape>
        </w:pict>
      </w:r>
      <w:r>
        <w:rPr>
          <w:noProof/>
          <w:lang w:eastAsia="de-DE"/>
        </w:rPr>
        <w:pict>
          <v:shape id="_x0000_s1127" type="#_x0000_t202" style="position:absolute;margin-left:4in;margin-top:9.45pt;width:1in;height:36pt;z-index:251754496" fillcolor="white [3201]" strokecolor="#d99594 [1941]" strokeweight="1pt">
            <v:fill color2="#e5b8b7 [1301]" focusposition="1" focussize="" focus="100%" type="gradient"/>
            <v:shadow on="t" type="perspective" color="#622423 [1605]" opacity=".5" offset="1pt" offset2="-3pt"/>
            <v:textbox>
              <w:txbxContent>
                <w:p w:rsidR="001F7526" w:rsidRPr="003D2E97" w:rsidRDefault="001F7526" w:rsidP="001F7526">
                  <w:pPr>
                    <w:jc w:val="center"/>
                    <w:rPr>
                      <w:i/>
                    </w:rPr>
                  </w:pPr>
                  <w:r w:rsidRPr="003D2E97">
                    <w:rPr>
                      <w:b/>
                      <w:i/>
                      <w:sz w:val="24"/>
                      <w:szCs w:val="24"/>
                    </w:rPr>
                    <w:t>-</w:t>
                  </w:r>
                  <w:r w:rsidRPr="003D2E97">
                    <w:rPr>
                      <w:i/>
                    </w:rPr>
                    <w:t>1350</w:t>
                  </w:r>
                  <w:r w:rsidRPr="003D2E97">
                    <w:rPr>
                      <w:rStyle w:val="st"/>
                      <w:i/>
                    </w:rPr>
                    <w:t xml:space="preserve">€ </w:t>
                  </w:r>
                  <w:r w:rsidRPr="003D2E97">
                    <w:rPr>
                      <w:rStyle w:val="st"/>
                      <w:i/>
                    </w:rPr>
                    <w:br/>
                    <w:t>Rate</w:t>
                  </w:r>
                </w:p>
              </w:txbxContent>
            </v:textbox>
          </v:shape>
        </w:pict>
      </w:r>
      <w:r>
        <w:rPr>
          <w:noProof/>
          <w:lang w:eastAsia="de-DE"/>
        </w:rPr>
        <w:pict>
          <v:shape id="_x0000_s1124" type="#_x0000_t202" style="position:absolute;margin-left:45pt;margin-top:9.45pt;width:1in;height:36pt;z-index:251751424" fillcolor="white [3201]" strokecolor="#d99594 [1941]" strokeweight="1pt">
            <v:fill color2="#e5b8b7 [1301]" focusposition="1" focussize="" focus="100%" type="gradient"/>
            <v:shadow on="t" type="perspective" color="#622423 [1605]" opacity=".5" offset="1pt" offset2="-3pt"/>
            <v:textbox>
              <w:txbxContent>
                <w:p w:rsidR="001F7526" w:rsidRDefault="001F7526" w:rsidP="001F7526">
                  <w:pPr>
                    <w:jc w:val="center"/>
                  </w:pPr>
                  <w:r w:rsidRPr="003D2E97">
                    <w:rPr>
                      <w:b/>
                      <w:sz w:val="32"/>
                      <w:szCs w:val="32"/>
                    </w:rPr>
                    <w:t>?</w:t>
                  </w:r>
                  <w:r>
                    <w:t xml:space="preserve"> Jahre</w:t>
                  </w:r>
                </w:p>
              </w:txbxContent>
            </v:textbox>
          </v:shape>
        </w:pict>
      </w:r>
      <w:r>
        <w:rPr>
          <w:noProof/>
          <w:lang w:eastAsia="de-DE"/>
        </w:rPr>
        <w:pict>
          <v:shape id="_x0000_s1125" type="#_x0000_t202" style="position:absolute;margin-left:126pt;margin-top:9.45pt;width:1in;height:36pt;z-index:251752448" fillcolor="white [3201]" strokecolor="#d99594 [1941]" strokeweight="1pt">
            <v:fill color2="#e5b8b7 [1301]" focusposition="1" focussize="" focus="100%" type="gradient"/>
            <v:shadow on="t" type="perspective" color="#622423 [1605]" opacity=".5" offset="1pt" offset2="-3pt"/>
            <v:textbox>
              <w:txbxContent>
                <w:p w:rsidR="001F7526" w:rsidRPr="003D2E97" w:rsidRDefault="001F7526" w:rsidP="001F7526">
                  <w:pPr>
                    <w:jc w:val="center"/>
                    <w:rPr>
                      <w:i/>
                    </w:rPr>
                  </w:pPr>
                  <w:r w:rsidRPr="003D2E97">
                    <w:rPr>
                      <w:i/>
                    </w:rPr>
                    <w:t>3% Zinsen</w:t>
                  </w:r>
                </w:p>
              </w:txbxContent>
            </v:textbox>
          </v:shape>
        </w:pict>
      </w:r>
      <w:r>
        <w:rPr>
          <w:noProof/>
          <w:lang w:eastAsia="de-DE"/>
        </w:rPr>
        <w:pict>
          <v:shape id="_x0000_s1126" type="#_x0000_t202" style="position:absolute;margin-left:207pt;margin-top:9.45pt;width:1in;height:36pt;z-index:251753472" fillcolor="white [3201]" strokecolor="#d99594 [1941]" strokeweight="1pt">
            <v:fill color2="#e5b8b7 [1301]" focusposition="1" focussize="" focus="100%" type="gradient"/>
            <v:shadow on="t" type="perspective" color="#622423 [1605]" opacity=".5" offset="1pt" offset2="-3pt"/>
            <v:textbox inset="1.5mm,,1.5mm">
              <w:txbxContent>
                <w:p w:rsidR="001F7526" w:rsidRPr="003D2E97" w:rsidRDefault="001F7526" w:rsidP="001F7526">
                  <w:pPr>
                    <w:jc w:val="center"/>
                    <w:rPr>
                      <w:i/>
                    </w:rPr>
                  </w:pPr>
                  <w:r w:rsidRPr="003D2E97">
                    <w:rPr>
                      <w:i/>
                    </w:rPr>
                    <w:t>275.000</w:t>
                  </w:r>
                  <w:r w:rsidRPr="003D2E97">
                    <w:rPr>
                      <w:rStyle w:val="st"/>
                      <w:i/>
                    </w:rPr>
                    <w:t>€ Kreditsumme</w:t>
                  </w:r>
                </w:p>
              </w:txbxContent>
            </v:textbox>
          </v:shape>
        </w:pict>
      </w:r>
      <w:r w:rsidR="001F7526">
        <w:rPr>
          <w:rStyle w:val="st"/>
        </w:rPr>
        <w:br/>
        <w:t>Rechner:</w:t>
      </w:r>
      <w:r w:rsidR="001F7526" w:rsidRPr="002808BB">
        <w:t xml:space="preserve"> </w:t>
      </w:r>
      <w:r w:rsidR="001F7526">
        <w:br/>
      </w:r>
    </w:p>
    <w:p w:rsidR="001F7526" w:rsidRDefault="001F7526" w:rsidP="009C6308">
      <w:pPr>
        <w:spacing w:after="120" w:line="240" w:lineRule="auto"/>
      </w:pPr>
    </w:p>
    <w:p w:rsidR="003D2E97" w:rsidRDefault="001F7526" w:rsidP="003D2E97">
      <w:pPr>
        <w:spacing w:after="120" w:line="240" w:lineRule="auto"/>
      </w:pPr>
      <w:r>
        <w:rPr>
          <w:rStyle w:val="st"/>
        </w:rPr>
        <w:t xml:space="preserve">Jetzt wissen wir, wie lange der Kredit insgesamt läuft. </w:t>
      </w:r>
      <w:r w:rsidR="003D2E97">
        <w:rPr>
          <w:rStyle w:val="st"/>
        </w:rPr>
        <w:br/>
      </w:r>
      <w:r>
        <w:rPr>
          <w:rStyle w:val="st"/>
        </w:rPr>
        <w:br/>
      </w:r>
      <w:r w:rsidRPr="001F7526">
        <w:rPr>
          <w:rStyle w:val="st"/>
          <w:b/>
          <w:sz w:val="28"/>
          <w:szCs w:val="28"/>
        </w:rPr>
        <w:t>Tipp</w:t>
      </w:r>
      <w:r>
        <w:rPr>
          <w:rStyle w:val="st"/>
          <w:b/>
          <w:sz w:val="28"/>
          <w:szCs w:val="28"/>
        </w:rPr>
        <w:t xml:space="preserve">/Trick: </w:t>
      </w:r>
      <w:r>
        <w:rPr>
          <w:rStyle w:val="st"/>
        </w:rPr>
        <w:t xml:space="preserve">Um bei Krediten, die </w:t>
      </w:r>
      <w:r w:rsidRPr="003D2E97">
        <w:rPr>
          <w:rStyle w:val="st"/>
          <w:i/>
        </w:rPr>
        <w:t>ohne zwischenzeitliche Änderungen</w:t>
      </w:r>
      <w:r>
        <w:rPr>
          <w:rStyle w:val="st"/>
        </w:rPr>
        <w:t xml:space="preserve"> durchlaufen, die Gesamtzinskosten auszurechnen, braucht man beim Rechner nur den Zinssatz auf 0 zu setzen</w:t>
      </w:r>
      <w:r w:rsidR="003D2E97">
        <w:rPr>
          <w:rStyle w:val="st"/>
        </w:rPr>
        <w:t>.</w:t>
      </w:r>
      <w:r w:rsidR="003D2E97">
        <w:rPr>
          <w:rStyle w:val="st"/>
        </w:rPr>
        <w:br/>
      </w:r>
      <w:r w:rsidR="003D2E97" w:rsidRPr="003D2E97">
        <w:rPr>
          <w:rStyle w:val="st"/>
          <w:i/>
        </w:rPr>
        <w:t>(Die obigen Zahlen sind noch hinterlegt)</w:t>
      </w:r>
    </w:p>
    <w:p w:rsidR="003D2E97" w:rsidRDefault="00F34FC0" w:rsidP="003D2E97">
      <w:pPr>
        <w:spacing w:after="120" w:line="240" w:lineRule="auto"/>
      </w:pPr>
      <w:r>
        <w:rPr>
          <w:noProof/>
          <w:lang w:eastAsia="de-DE"/>
        </w:rPr>
        <w:pict>
          <v:shape id="_x0000_s1134" type="#_x0000_t202" style="position:absolute;margin-left:369pt;margin-top:9.45pt;width:1in;height:36pt;z-index:251761664" fillcolor="white [3201]" strokecolor="#d99594 [1941]" strokeweight="1pt">
            <v:fill color2="#e5b8b7 [1301]" focusposition="1" focussize="" focus="100%" type="gradient"/>
            <v:shadow on="t" type="perspective" color="#622423 [1605]" opacity=".5" offset="1pt" offset2="-3pt"/>
            <v:textbox>
              <w:txbxContent>
                <w:p w:rsidR="003D2E97" w:rsidRPr="001F7526" w:rsidRDefault="003D2E97" w:rsidP="003D2E97">
                  <w:pPr>
                    <w:jc w:val="center"/>
                    <w:rPr>
                      <w:b/>
                      <w:sz w:val="36"/>
                      <w:szCs w:val="36"/>
                    </w:rPr>
                  </w:pPr>
                  <w:r>
                    <w:rPr>
                      <w:b/>
                      <w:sz w:val="36"/>
                      <w:szCs w:val="36"/>
                    </w:rPr>
                    <w:t>?</w:t>
                  </w:r>
                  <w:r>
                    <w:rPr>
                      <w:b/>
                      <w:sz w:val="16"/>
                      <w:szCs w:val="16"/>
                    </w:rPr>
                    <w:t>gesamt</w:t>
                  </w:r>
                </w:p>
              </w:txbxContent>
            </v:textbox>
          </v:shape>
        </w:pict>
      </w:r>
      <w:r>
        <w:rPr>
          <w:noProof/>
          <w:lang w:eastAsia="de-DE"/>
        </w:rPr>
        <w:pict>
          <v:shape id="_x0000_s1133" type="#_x0000_t202" style="position:absolute;margin-left:4in;margin-top:9.45pt;width:1in;height:36pt;z-index:251760640" fillcolor="white [3201]" strokecolor="#d99594 [1941]" strokeweight="1pt">
            <v:fill color2="#e5b8b7 [1301]" focusposition="1" focussize="" focus="100%" type="gradient"/>
            <v:shadow on="t" type="perspective" color="#622423 [1605]" opacity=".5" offset="1pt" offset2="-3pt"/>
            <v:textbox>
              <w:txbxContent>
                <w:p w:rsidR="003D2E97" w:rsidRPr="003D2E97" w:rsidRDefault="003D2E97" w:rsidP="003D2E97">
                  <w:pPr>
                    <w:jc w:val="center"/>
                    <w:rPr>
                      <w:i/>
                    </w:rPr>
                  </w:pPr>
                  <w:r w:rsidRPr="003D2E97">
                    <w:rPr>
                      <w:b/>
                      <w:i/>
                      <w:sz w:val="24"/>
                      <w:szCs w:val="24"/>
                    </w:rPr>
                    <w:t>-</w:t>
                  </w:r>
                  <w:r w:rsidRPr="003D2E97">
                    <w:rPr>
                      <w:i/>
                    </w:rPr>
                    <w:t>1350</w:t>
                  </w:r>
                  <w:r w:rsidRPr="003D2E97">
                    <w:rPr>
                      <w:rStyle w:val="st"/>
                      <w:i/>
                    </w:rPr>
                    <w:t xml:space="preserve">€ </w:t>
                  </w:r>
                  <w:r w:rsidRPr="003D2E97">
                    <w:rPr>
                      <w:rStyle w:val="st"/>
                      <w:i/>
                    </w:rPr>
                    <w:br/>
                    <w:t>Rate</w:t>
                  </w:r>
                </w:p>
              </w:txbxContent>
            </v:textbox>
          </v:shape>
        </w:pict>
      </w:r>
      <w:r>
        <w:rPr>
          <w:noProof/>
          <w:lang w:eastAsia="de-DE"/>
        </w:rPr>
        <w:pict>
          <v:shape id="_x0000_s1130" type="#_x0000_t202" style="position:absolute;margin-left:45pt;margin-top:9.45pt;width:1in;height:36pt;z-index:251757568" fillcolor="white [3201]" strokecolor="#d99594 [1941]" strokeweight="1pt">
            <v:fill color2="#e5b8b7 [1301]" focusposition="1" focussize="" focus="100%" type="gradient"/>
            <v:shadow on="t" type="perspective" color="#622423 [1605]" opacity=".5" offset="1pt" offset2="-3pt"/>
            <v:textbox>
              <w:txbxContent>
                <w:p w:rsidR="003D2E97" w:rsidRPr="003D2E97" w:rsidRDefault="003D2E97" w:rsidP="003D2E97">
                  <w:pPr>
                    <w:jc w:val="center"/>
                    <w:rPr>
                      <w:i/>
                    </w:rPr>
                  </w:pPr>
                  <w:r w:rsidRPr="003D2E97">
                    <w:rPr>
                      <w:i/>
                    </w:rPr>
                    <w:t>23,61 Jahre</w:t>
                  </w:r>
                </w:p>
              </w:txbxContent>
            </v:textbox>
          </v:shape>
        </w:pict>
      </w:r>
      <w:r>
        <w:rPr>
          <w:noProof/>
          <w:lang w:eastAsia="de-DE"/>
        </w:rPr>
        <w:pict>
          <v:shape id="_x0000_s1131" type="#_x0000_t202" style="position:absolute;margin-left:126pt;margin-top:9.45pt;width:1in;height:36pt;z-index:251758592" fillcolor="white [3201]" strokecolor="#d99594 [1941]" strokeweight="1pt">
            <v:fill color2="#e5b8b7 [1301]" focusposition="1" focussize="" focus="100%" type="gradient"/>
            <v:shadow on="t" type="perspective" color="#622423 [1605]" opacity=".5" offset="1pt" offset2="-3pt"/>
            <v:textbox>
              <w:txbxContent>
                <w:p w:rsidR="003D2E97" w:rsidRPr="001F7526" w:rsidRDefault="003D2E97" w:rsidP="003D2E97">
                  <w:pPr>
                    <w:jc w:val="center"/>
                    <w:rPr>
                      <w:b/>
                      <w:sz w:val="36"/>
                      <w:szCs w:val="36"/>
                    </w:rPr>
                  </w:pPr>
                  <w:r w:rsidRPr="001F7526">
                    <w:rPr>
                      <w:b/>
                      <w:sz w:val="36"/>
                      <w:szCs w:val="36"/>
                    </w:rPr>
                    <w:t>0</w:t>
                  </w:r>
                </w:p>
                <w:p w:rsidR="003D2E97" w:rsidRDefault="003D2E97" w:rsidP="003D2E97">
                  <w:pPr>
                    <w:jc w:val="center"/>
                  </w:pPr>
                </w:p>
              </w:txbxContent>
            </v:textbox>
          </v:shape>
        </w:pict>
      </w:r>
      <w:r>
        <w:rPr>
          <w:noProof/>
          <w:lang w:eastAsia="de-DE"/>
        </w:rPr>
        <w:pict>
          <v:shape id="_x0000_s1132" type="#_x0000_t202" style="position:absolute;margin-left:207pt;margin-top:9.45pt;width:1in;height:36pt;z-index:251759616" fillcolor="white [3201]" strokecolor="#d99594 [1941]" strokeweight="1pt">
            <v:fill color2="#e5b8b7 [1301]" focusposition="1" focussize="" focus="100%" type="gradient"/>
            <v:shadow on="t" type="perspective" color="#622423 [1605]" opacity=".5" offset="1pt" offset2="-3pt"/>
            <v:textbox inset="1.5mm,,1.5mm">
              <w:txbxContent>
                <w:p w:rsidR="003D2E97" w:rsidRPr="003D2E97" w:rsidRDefault="003D2E97" w:rsidP="003D2E97">
                  <w:pPr>
                    <w:jc w:val="center"/>
                    <w:rPr>
                      <w:i/>
                    </w:rPr>
                  </w:pPr>
                  <w:r w:rsidRPr="003D2E97">
                    <w:rPr>
                      <w:i/>
                    </w:rPr>
                    <w:t>275.000</w:t>
                  </w:r>
                  <w:r w:rsidRPr="003D2E97">
                    <w:rPr>
                      <w:rStyle w:val="st"/>
                      <w:i/>
                    </w:rPr>
                    <w:t>€ Kreditsumme</w:t>
                  </w:r>
                </w:p>
              </w:txbxContent>
            </v:textbox>
          </v:shape>
        </w:pict>
      </w:r>
      <w:r w:rsidR="003D2E97">
        <w:rPr>
          <w:rStyle w:val="st"/>
        </w:rPr>
        <w:br/>
        <w:t>Rechner:</w:t>
      </w:r>
      <w:r w:rsidR="003D2E97" w:rsidRPr="002808BB">
        <w:t xml:space="preserve"> </w:t>
      </w:r>
      <w:r w:rsidR="003D2E97">
        <w:br/>
      </w:r>
    </w:p>
    <w:p w:rsidR="009C6308" w:rsidRDefault="00F34FC0" w:rsidP="009C6308">
      <w:pPr>
        <w:spacing w:after="120" w:line="240" w:lineRule="auto"/>
      </w:pPr>
      <w:r>
        <w:rPr>
          <w:noProof/>
          <w:lang w:eastAsia="de-DE"/>
        </w:rPr>
        <w:pict>
          <v:rect id="_x0000_s1053" style="position:absolute;margin-left:162pt;margin-top:50.9pt;width:108pt;height:27pt;z-index:251684864"/>
        </w:pict>
      </w:r>
      <w:r w:rsidR="001F7526">
        <w:rPr>
          <w:rStyle w:val="st"/>
        </w:rPr>
        <w:br/>
      </w:r>
      <w:r w:rsidR="001F7526" w:rsidRPr="002808BB">
        <w:t xml:space="preserve"> </w:t>
      </w:r>
      <w:r w:rsidR="001F7526">
        <w:br/>
      </w:r>
      <w:r w:rsidR="002B1D26">
        <w:t xml:space="preserve">Und jetzt kann man gut erkennen, wie sich die Zinsverhältnisse umkehren: </w:t>
      </w:r>
      <w:r w:rsidR="002B1D26">
        <w:br/>
      </w:r>
    </w:p>
    <w:p w:rsidR="002B1D26" w:rsidRDefault="002B1D26" w:rsidP="009C6308">
      <w:pPr>
        <w:spacing w:after="120" w:line="240" w:lineRule="auto"/>
      </w:pPr>
      <w:r>
        <w:t xml:space="preserve">Zinskosten gesamt </w:t>
      </w:r>
    </w:p>
    <w:p w:rsidR="002808BB" w:rsidRDefault="00F34FC0" w:rsidP="009C6308">
      <w:pPr>
        <w:spacing w:after="120" w:line="240" w:lineRule="auto"/>
      </w:pPr>
      <w:r>
        <w:rPr>
          <w:noProof/>
          <w:lang w:eastAsia="de-DE"/>
        </w:rPr>
        <w:pict>
          <v:rect id="_x0000_s1050" style="position:absolute;margin-left:180pt;margin-top:8.55pt;width:70.75pt;height:21pt;z-index:251681792">
            <v:textbox style="mso-next-textbox:#_x0000_s1050">
              <w:txbxContent>
                <w:p w:rsidR="002B1D26" w:rsidRDefault="002B1D26">
                  <w:r>
                    <w:t>68.322,20 €</w:t>
                  </w:r>
                </w:p>
                <w:p w:rsidR="002B1D26" w:rsidRDefault="002B1D26"/>
              </w:txbxContent>
            </v:textbox>
          </v:rect>
        </w:pict>
      </w:r>
      <w:r w:rsidR="009C6308">
        <w:t xml:space="preserve"> </w:t>
      </w:r>
      <w:r w:rsidR="005722C5">
        <w:t xml:space="preserve">    </w:t>
      </w:r>
      <w:r w:rsidR="005722C5">
        <w:br/>
      </w:r>
      <w:r w:rsidR="002B1D26">
        <w:t>davon in ersten 10 Jahren</w:t>
      </w:r>
    </w:p>
    <w:p w:rsidR="002808BB" w:rsidRDefault="00F34FC0" w:rsidP="00C940A0">
      <w:pPr>
        <w:spacing w:after="120" w:line="240" w:lineRule="auto"/>
      </w:pPr>
      <w:r>
        <w:rPr>
          <w:noProof/>
          <w:lang w:eastAsia="de-DE"/>
        </w:rPr>
        <w:pict>
          <v:rect id="_x0000_s1051" style="position:absolute;margin-left:180pt;margin-top:8.6pt;width:70.75pt;height:27pt;z-index:251682816">
            <v:textbox>
              <w:txbxContent>
                <w:p w:rsidR="002B1D26" w:rsidRDefault="002B1D26">
                  <w:r>
                    <w:t>39.188,23 €</w:t>
                  </w:r>
                </w:p>
              </w:txbxContent>
            </v:textbox>
          </v:rect>
        </w:pict>
      </w:r>
    </w:p>
    <w:p w:rsidR="005722C5" w:rsidRDefault="002B1D26" w:rsidP="00C940A0">
      <w:pPr>
        <w:spacing w:after="120" w:line="240" w:lineRule="auto"/>
      </w:pPr>
      <w:r>
        <w:t>und in den letzten 13,61 Jahren</w:t>
      </w:r>
    </w:p>
    <w:p w:rsidR="005722C5" w:rsidRDefault="005722C5" w:rsidP="00C940A0">
      <w:pPr>
        <w:spacing w:after="120" w:line="240" w:lineRule="auto"/>
      </w:pPr>
    </w:p>
    <w:p w:rsidR="005722C5" w:rsidRDefault="002B1D26" w:rsidP="002B1D26">
      <w:pPr>
        <w:tabs>
          <w:tab w:val="left" w:pos="7068"/>
        </w:tabs>
        <w:spacing w:after="120" w:line="240" w:lineRule="auto"/>
      </w:pPr>
      <w:r>
        <w:tab/>
      </w:r>
    </w:p>
    <w:p w:rsidR="005722C5" w:rsidRDefault="005722C5" w:rsidP="005722C5">
      <w:pPr>
        <w:spacing w:after="120" w:line="240" w:lineRule="auto"/>
        <w:rPr>
          <w:rStyle w:val="st"/>
        </w:rPr>
      </w:pPr>
    </w:p>
    <w:p w:rsidR="00B250A9" w:rsidRPr="00BC581A" w:rsidRDefault="00BC581A" w:rsidP="00B250A9">
      <w:pPr>
        <w:spacing w:after="120" w:line="240" w:lineRule="auto"/>
        <w:rPr>
          <w:b/>
          <w:sz w:val="28"/>
          <w:szCs w:val="28"/>
        </w:rPr>
      </w:pPr>
      <w:r w:rsidRPr="00BC581A">
        <w:rPr>
          <w:b/>
          <w:sz w:val="28"/>
          <w:szCs w:val="28"/>
        </w:rPr>
        <w:lastRenderedPageBreak/>
        <w:t>Das</w:t>
      </w:r>
      <w:r w:rsidR="00B250A9" w:rsidRPr="00BC581A">
        <w:rPr>
          <w:b/>
          <w:sz w:val="28"/>
          <w:szCs w:val="28"/>
        </w:rPr>
        <w:t xml:space="preserve"> Bauspardarlehen:</w:t>
      </w:r>
    </w:p>
    <w:p w:rsidR="00D73DFF" w:rsidRDefault="00D73DFF" w:rsidP="00B250A9">
      <w:pPr>
        <w:spacing w:after="120" w:line="240" w:lineRule="auto"/>
      </w:pPr>
    </w:p>
    <w:p w:rsidR="00B250A9" w:rsidRPr="00F8011A" w:rsidRDefault="00F34FC0" w:rsidP="00F8011A">
      <w:pPr>
        <w:spacing w:after="120" w:line="240" w:lineRule="auto"/>
        <w:jc w:val="center"/>
        <w:rPr>
          <w:rStyle w:val="st"/>
          <w:b/>
        </w:rPr>
      </w:pPr>
      <w:r>
        <w:rPr>
          <w:b/>
          <w:noProof/>
          <w:lang w:eastAsia="de-DE"/>
        </w:rPr>
        <w:pict>
          <v:shape id="_x0000_s1083" type="#_x0000_t32" style="position:absolute;left:0;text-align:left;margin-left:459pt;margin-top:16.55pt;width:0;height:207pt;z-index:251710464" o:connectortype="straight"/>
        </w:pict>
      </w:r>
      <w:r>
        <w:rPr>
          <w:b/>
          <w:noProof/>
          <w:lang w:eastAsia="de-DE"/>
        </w:rPr>
        <w:pict>
          <v:shape id="_x0000_s1082" type="#_x0000_t32" style="position:absolute;left:0;text-align:left;margin-left:.05pt;margin-top:16.55pt;width:458.95pt;height:0;z-index:251709440" o:connectortype="straight"/>
        </w:pict>
      </w:r>
      <w:r>
        <w:rPr>
          <w:b/>
          <w:noProof/>
          <w:lang w:eastAsia="de-DE"/>
        </w:rPr>
        <w:pict>
          <v:shape id="_x0000_s1080" type="#_x0000_t32" style="position:absolute;left:0;text-align:left;margin-left:0;margin-top:16.55pt;width:.05pt;height:207pt;z-index:251708416" o:connectortype="straight"/>
        </w:pict>
      </w:r>
      <w:r w:rsidR="006E5991" w:rsidRPr="00F8011A">
        <w:rPr>
          <w:b/>
        </w:rPr>
        <w:t>180.000</w:t>
      </w:r>
      <w:r w:rsidR="006E5991" w:rsidRPr="00F8011A">
        <w:rPr>
          <w:rStyle w:val="st"/>
          <w:b/>
        </w:rPr>
        <w:t>€ Bausparvertragssumme</w:t>
      </w:r>
      <w:r w:rsidR="00BC581A">
        <w:rPr>
          <w:rStyle w:val="st"/>
          <w:b/>
        </w:rPr>
        <w:t xml:space="preserve"> </w:t>
      </w:r>
      <w:r w:rsidR="00BC581A" w:rsidRPr="00BC581A">
        <w:rPr>
          <w:rStyle w:val="st"/>
        </w:rPr>
        <w:t>(=</w:t>
      </w:r>
      <w:r w:rsidR="00BC581A">
        <w:rPr>
          <w:rStyle w:val="st"/>
        </w:rPr>
        <w:t xml:space="preserve"> </w:t>
      </w:r>
      <w:r w:rsidR="00BC581A">
        <w:t>Restschuld vom Hauskredit nach 10 Jahren Bankfinanzierung</w:t>
      </w:r>
      <w:r w:rsidR="00BC581A">
        <w:t>)</w:t>
      </w:r>
    </w:p>
    <w:p w:rsidR="006E5991" w:rsidRDefault="002A741D" w:rsidP="006E5991">
      <w:pPr>
        <w:spacing w:after="120" w:line="240" w:lineRule="auto"/>
        <w:rPr>
          <w:rStyle w:val="st"/>
        </w:rPr>
      </w:pPr>
      <w:r>
        <w:rPr>
          <w:rStyle w:val="st"/>
        </w:rPr>
        <w:t xml:space="preserve"> </w:t>
      </w:r>
      <w:r w:rsidR="006E5991" w:rsidRPr="00F8011A">
        <w:rPr>
          <w:rStyle w:val="st"/>
          <w:b/>
        </w:rPr>
        <w:t>Ansparen</w:t>
      </w:r>
      <w:r w:rsidR="006E5991">
        <w:rPr>
          <w:rStyle w:val="st"/>
        </w:rPr>
        <w:t xml:space="preserve"> 90.000</w:t>
      </w:r>
      <w:r w:rsidR="006E5991" w:rsidRPr="00677B8B">
        <w:rPr>
          <w:rStyle w:val="st"/>
        </w:rPr>
        <w:t>€</w:t>
      </w:r>
    </w:p>
    <w:p w:rsidR="006E5991" w:rsidRDefault="00F34FC0" w:rsidP="006E5991">
      <w:pPr>
        <w:spacing w:after="120" w:line="240" w:lineRule="auto"/>
        <w:rPr>
          <w:rStyle w:val="st"/>
        </w:rPr>
      </w:pPr>
      <w:r>
        <w:rPr>
          <w:noProof/>
          <w:lang w:eastAsia="de-DE"/>
        </w:rPr>
        <w:pict>
          <v:rect id="_x0000_s1071" style="position:absolute;margin-left:342pt;margin-top:4.7pt;width:1in;height:27pt;z-index:251700224" fillcolor="white [3201]" strokecolor="#d99594 [1941]" strokeweight="1pt">
            <v:fill color2="#e5b8b7 [1301]" focusposition="1" focussize="" focus="100%" type="gradient"/>
            <v:shadow on="t" type="perspective" color="#622423 [1605]" opacity=".5" offset="1pt" offset2="-3pt"/>
            <v:textbox>
              <w:txbxContent>
                <w:p w:rsidR="006E5991" w:rsidRDefault="006E5991" w:rsidP="002A741D">
                  <w:pPr>
                    <w:jc w:val="center"/>
                  </w:pPr>
                  <w:r>
                    <w:t>90.000</w:t>
                  </w:r>
                  <w:r w:rsidRPr="00677B8B">
                    <w:rPr>
                      <w:rStyle w:val="st"/>
                    </w:rPr>
                    <w:t>€</w:t>
                  </w:r>
                </w:p>
              </w:txbxContent>
            </v:textbox>
          </v:rect>
        </w:pict>
      </w:r>
      <w:r>
        <w:rPr>
          <w:noProof/>
          <w:lang w:eastAsia="de-DE"/>
        </w:rPr>
        <w:pict>
          <v:rect id="_x0000_s1072" style="position:absolute;margin-left:261pt;margin-top:4.7pt;width:1in;height:27pt;z-index:251701248" fillcolor="white [3201]" strokecolor="#d99594 [1941]" strokeweight="1pt">
            <v:fill color2="#e5b8b7 [1301]" focusposition="1" focussize="" focus="100%" type="gradient"/>
            <v:shadow on="t" type="perspective" color="#622423 [1605]" opacity=".5" offset="1pt" offset2="-3pt"/>
            <v:textbox>
              <w:txbxContent>
                <w:p w:rsidR="006E5991" w:rsidRPr="00680BAB" w:rsidRDefault="00680BAB">
                  <w:pPr>
                    <w:rPr>
                      <w:b/>
                      <w:sz w:val="28"/>
                      <w:szCs w:val="28"/>
                    </w:rPr>
                  </w:pPr>
                  <w:r w:rsidRPr="00680BAB">
                    <w:rPr>
                      <w:b/>
                      <w:sz w:val="28"/>
                      <w:szCs w:val="28"/>
                    </w:rPr>
                    <w:t>-</w:t>
                  </w:r>
                </w:p>
              </w:txbxContent>
            </v:textbox>
          </v:rect>
        </w:pict>
      </w:r>
      <w:r>
        <w:rPr>
          <w:noProof/>
          <w:lang w:eastAsia="de-DE"/>
        </w:rPr>
        <w:pict>
          <v:rect id="_x0000_s1073" style="position:absolute;margin-left:180pt;margin-top:4.7pt;width:1in;height:27pt;z-index:251702272" fillcolor="white [3201]" strokecolor="#d99594 [1941]" strokeweight="1pt">
            <v:fill color2="#e5b8b7 [1301]" focusposition="1" focussize="" focus="100%" type="gradient"/>
            <v:shadow on="t" type="perspective" color="#622423 [1605]" opacity=".5" offset="1pt" offset2="-3pt"/>
            <v:textbox>
              <w:txbxContent>
                <w:p w:rsidR="006E5991" w:rsidRDefault="006E5991" w:rsidP="002A741D">
                  <w:pPr>
                    <w:jc w:val="center"/>
                  </w:pPr>
                  <w:r>
                    <w:t>1800</w:t>
                  </w:r>
                  <w:r w:rsidRPr="00677B8B">
                    <w:rPr>
                      <w:rStyle w:val="st"/>
                    </w:rPr>
                    <w:t>€</w:t>
                  </w:r>
                </w:p>
              </w:txbxContent>
            </v:textbox>
          </v:rect>
        </w:pict>
      </w:r>
      <w:r>
        <w:rPr>
          <w:noProof/>
          <w:lang w:eastAsia="de-DE"/>
        </w:rPr>
        <w:pict>
          <v:rect id="_x0000_s1070" style="position:absolute;margin-left:99pt;margin-top:4.7pt;width:1in;height:27pt;z-index:251699200" fillcolor="white [3201]" strokecolor="#d99594 [1941]" strokeweight="1pt">
            <v:fill color2="#e5b8b7 [1301]" focusposition="1" focussize="" focus="100%" type="gradient"/>
            <v:shadow on="t" type="perspective" color="#622423 [1605]" opacity=".5" offset="1pt" offset2="-3pt"/>
            <v:textbox>
              <w:txbxContent>
                <w:p w:rsidR="006E5991" w:rsidRDefault="006E5991" w:rsidP="002A741D">
                  <w:pPr>
                    <w:jc w:val="center"/>
                  </w:pPr>
                  <w:r>
                    <w:t>0,25%</w:t>
                  </w:r>
                </w:p>
              </w:txbxContent>
            </v:textbox>
          </v:rect>
        </w:pict>
      </w:r>
      <w:r>
        <w:rPr>
          <w:noProof/>
          <w:lang w:eastAsia="de-DE"/>
        </w:rPr>
        <w:pict>
          <v:rect id="_x0000_s1069" style="position:absolute;margin-left:18pt;margin-top:4.7pt;width:1in;height:27pt;z-index:251698176" fillcolor="white [3201]" strokecolor="#d99594 [1941]" strokeweight="1pt">
            <v:fill color2="#e5b8b7 [1301]" focusposition="1" focussize="" focus="100%" type="gradient"/>
            <v:shadow on="t" type="perspective" color="#622423 [1605]" opacity=".5" offset="1pt" offset2="-3pt"/>
            <v:textbox>
              <w:txbxContent>
                <w:p w:rsidR="006E5991" w:rsidRDefault="006E5991" w:rsidP="002A741D">
                  <w:pPr>
                    <w:jc w:val="center"/>
                  </w:pPr>
                  <w:r>
                    <w:t>10 Jahre</w:t>
                  </w:r>
                </w:p>
              </w:txbxContent>
            </v:textbox>
          </v:rect>
        </w:pict>
      </w:r>
    </w:p>
    <w:p w:rsidR="006E5991" w:rsidRDefault="006E5991" w:rsidP="006E5991">
      <w:pPr>
        <w:spacing w:after="120" w:line="240" w:lineRule="auto"/>
      </w:pPr>
    </w:p>
    <w:p w:rsidR="006E5991" w:rsidRDefault="00F34FC0" w:rsidP="006E5991">
      <w:pPr>
        <w:spacing w:after="120" w:line="240" w:lineRule="auto"/>
      </w:pPr>
      <w:r>
        <w:rPr>
          <w:noProof/>
          <w:lang w:eastAsia="de-DE"/>
        </w:rPr>
        <w:pict>
          <v:shape id="_x0000_s1078" type="#_x0000_t202" style="position:absolute;margin-left:342pt;margin-top:1.85pt;width:1in;height:54pt;z-index:251706368" stroked="f" strokecolor="white [3212]">
            <v:textbox>
              <w:txbxContent>
                <w:p w:rsidR="006E5991" w:rsidRDefault="006E5991">
                  <w:r>
                    <w:t xml:space="preserve">50% der </w:t>
                  </w:r>
                  <w:r>
                    <w:br/>
                    <w:t>Bauspar-summe</w:t>
                  </w:r>
                </w:p>
              </w:txbxContent>
            </v:textbox>
          </v:shape>
        </w:pict>
      </w:r>
      <w:r>
        <w:rPr>
          <w:noProof/>
          <w:lang w:eastAsia="de-DE"/>
        </w:rPr>
        <w:pict>
          <v:shape id="_x0000_s1076" type="#_x0000_t202" style="position:absolute;margin-left:180pt;margin-top:1.85pt;width:1in;height:126pt;z-index:251705344" stroked="f">
            <v:textbox>
              <w:txbxContent>
                <w:p w:rsidR="006E5991" w:rsidRDefault="006E5991">
                  <w:r>
                    <w:t>Abschluss-gebühr</w:t>
                  </w:r>
                  <w:r>
                    <w:br/>
                    <w:t>(wird von den ersten Raten bezahlt, ist also ein Kredit)</w:t>
                  </w:r>
                </w:p>
              </w:txbxContent>
            </v:textbox>
          </v:shape>
        </w:pict>
      </w:r>
      <w:r>
        <w:rPr>
          <w:noProof/>
          <w:lang w:eastAsia="de-DE"/>
        </w:rPr>
        <w:pict>
          <v:shape id="_x0000_s1075" type="#_x0000_t202" style="position:absolute;margin-left:99pt;margin-top:1.85pt;width:1in;height:36pt;z-index:251704320" stroked="f">
            <v:textbox>
              <w:txbxContent>
                <w:p w:rsidR="006E5991" w:rsidRDefault="006E5991">
                  <w:r>
                    <w:t>Ansparzins-satz</w:t>
                  </w:r>
                </w:p>
              </w:txbxContent>
            </v:textbox>
          </v:shape>
        </w:pict>
      </w:r>
      <w:r>
        <w:rPr>
          <w:noProof/>
          <w:lang w:eastAsia="de-DE"/>
        </w:rPr>
        <w:pict>
          <v:shape id="_x0000_s1074" type="#_x0000_t202" style="position:absolute;margin-left:18pt;margin-top:1.85pt;width:1in;height:1in;z-index:251703296" stroked="f">
            <v:textbox>
              <w:txbxContent>
                <w:p w:rsidR="006E5991" w:rsidRDefault="00BC581A">
                  <w:r>
                    <w:t>I</w:t>
                  </w:r>
                  <w:r w:rsidR="006E5991">
                    <w:t>n 10 Jahren ist d</w:t>
                  </w:r>
                  <w:r w:rsidR="00150F26">
                    <w:t>er</w:t>
                  </w:r>
                  <w:r w:rsidR="006E5991">
                    <w:t xml:space="preserve"> Bank</w:t>
                  </w:r>
                  <w:r w:rsidR="00150F26">
                    <w:t>kredit</w:t>
                  </w:r>
                  <w:r w:rsidR="006E5991">
                    <w:t xml:space="preserve"> fällig</w:t>
                  </w:r>
                </w:p>
              </w:txbxContent>
            </v:textbox>
          </v:shape>
        </w:pict>
      </w:r>
    </w:p>
    <w:p w:rsidR="006E5991" w:rsidRDefault="006E5991" w:rsidP="006E5991">
      <w:pPr>
        <w:spacing w:after="120" w:line="240" w:lineRule="auto"/>
      </w:pPr>
    </w:p>
    <w:p w:rsidR="006E5991" w:rsidRDefault="006E5991" w:rsidP="006E5991">
      <w:pPr>
        <w:spacing w:after="120" w:line="240" w:lineRule="auto"/>
      </w:pPr>
    </w:p>
    <w:p w:rsidR="006E5991" w:rsidRDefault="006E5991" w:rsidP="006E5991">
      <w:pPr>
        <w:spacing w:after="120" w:line="240" w:lineRule="auto"/>
      </w:pPr>
    </w:p>
    <w:p w:rsidR="006E5991" w:rsidRDefault="006E5991" w:rsidP="006E5991">
      <w:pPr>
        <w:spacing w:after="120" w:line="240" w:lineRule="auto"/>
      </w:pPr>
    </w:p>
    <w:p w:rsidR="00777D39" w:rsidRDefault="00F34FC0" w:rsidP="002B1D26">
      <w:pPr>
        <w:spacing w:after="120" w:line="240" w:lineRule="auto"/>
      </w:pPr>
      <w:r>
        <w:rPr>
          <w:noProof/>
          <w:lang w:eastAsia="de-DE"/>
        </w:rPr>
        <w:pict>
          <v:shape id="_x0000_s1177" type="#_x0000_t32" style="position:absolute;margin-left:10.75pt;margin-top:43.65pt;width:435.6pt;height:0;z-index:251810816" o:connectortype="straight"/>
        </w:pict>
      </w:r>
      <w:r>
        <w:rPr>
          <w:noProof/>
          <w:lang w:eastAsia="de-DE"/>
        </w:rPr>
        <w:pict>
          <v:shape id="_x0000_s1094" type="#_x0000_t32" style="position:absolute;margin-left:.1pt;margin-top:48.7pt;width:0;height:171pt;z-index:251720704" o:connectortype="straight"/>
        </w:pict>
      </w:r>
      <w:r>
        <w:rPr>
          <w:noProof/>
          <w:lang w:eastAsia="de-DE"/>
        </w:rPr>
        <w:pict>
          <v:shape id="_x0000_s1176" type="#_x0000_t32" style="position:absolute;margin-left:.05pt;margin-top:48.7pt;width:.05pt;height:.05pt;z-index:251809792" o:connectortype="straight"/>
        </w:pict>
      </w:r>
      <w:r>
        <w:rPr>
          <w:noProof/>
          <w:lang w:eastAsia="de-DE"/>
        </w:rPr>
        <w:pict>
          <v:shape id="_x0000_s1114" type="#_x0000_t32" style="position:absolute;margin-left:213.55pt;margin-top:105.7pt;width:0;height:15pt;z-index:251739136" o:connectortype="straight">
            <v:stroke endarrow="block"/>
          </v:shape>
        </w:pict>
      </w:r>
      <w:r>
        <w:rPr>
          <w:noProof/>
          <w:lang w:eastAsia="de-DE"/>
        </w:rPr>
        <w:pict>
          <v:shape id="_x0000_s1112" type="#_x0000_t202" style="position:absolute;margin-left:0;margin-top:462.7pt;width:450pt;height:36pt;z-index:251738112" stroked="f">
            <v:textbox style="mso-next-textbox:#_x0000_s1112">
              <w:txbxContent>
                <w:p w:rsidR="00421F93" w:rsidRDefault="00421F93">
                  <w:r>
                    <w:t>=&gt; Natürlich ist hier die Tilgung viel höher, denn die Rate erhöht sich in den ersten 10 Jahren ja um die Bausparrate!!</w:t>
                  </w:r>
                </w:p>
              </w:txbxContent>
            </v:textbox>
          </v:shape>
        </w:pict>
      </w:r>
      <w:r>
        <w:rPr>
          <w:noProof/>
          <w:lang w:eastAsia="de-DE"/>
        </w:rPr>
        <w:pict>
          <v:shape id="_x0000_s1109" type="#_x0000_t32" style="position:absolute;margin-left:297pt;margin-top:417.7pt;width:36pt;height:0;z-index:251735040" o:connectortype="straight">
            <v:stroke startarrow="block" endarrow="block"/>
          </v:shape>
        </w:pict>
      </w:r>
      <w:r>
        <w:rPr>
          <w:noProof/>
          <w:lang w:eastAsia="de-DE"/>
        </w:rPr>
        <w:pict>
          <v:rect id="_x0000_s1108" style="position:absolute;margin-left:162pt;margin-top:399.7pt;width:117pt;height:27pt;z-index:251734016"/>
        </w:pict>
      </w:r>
      <w:r>
        <w:rPr>
          <w:noProof/>
          <w:lang w:eastAsia="de-DE"/>
        </w:rPr>
        <w:pict>
          <v:shape id="_x0000_s1107" type="#_x0000_t202" style="position:absolute;margin-left:.05pt;margin-top:399.7pt;width:143.95pt;height:27pt;z-index:251732992" stroked="f">
            <v:textbox style="mso-next-textbox:#_x0000_s1107">
              <w:txbxContent>
                <w:p w:rsidR="00421F93" w:rsidRDefault="00421F93">
                  <w:r>
                    <w:t>Gesamtkosten:</w:t>
                  </w:r>
                </w:p>
              </w:txbxContent>
            </v:textbox>
          </v:shape>
        </w:pict>
      </w:r>
      <w:r>
        <w:rPr>
          <w:noProof/>
          <w:lang w:eastAsia="de-DE"/>
        </w:rPr>
        <w:pict>
          <v:shape id="_x0000_s1105" type="#_x0000_t32" style="position:absolute;margin-left:117pt;margin-top:390.7pt;width:198pt;height:0;z-index:251730944" o:connectortype="straight"/>
        </w:pict>
      </w:r>
      <w:r>
        <w:rPr>
          <w:noProof/>
          <w:lang w:eastAsia="de-DE"/>
        </w:rPr>
        <w:pict>
          <v:rect id="_x0000_s1104" style="position:absolute;margin-left:162pt;margin-top:345.7pt;width:117pt;height:27pt;z-index:251729920">
            <v:textbox>
              <w:txbxContent>
                <w:p w:rsidR="00BC581A" w:rsidRDefault="00BC581A">
                  <w:r>
                    <w:t>68.322,20 €</w:t>
                  </w:r>
                </w:p>
              </w:txbxContent>
            </v:textbox>
          </v:rect>
        </w:pict>
      </w:r>
      <w:r>
        <w:rPr>
          <w:noProof/>
          <w:lang w:eastAsia="de-DE"/>
        </w:rPr>
        <w:pict>
          <v:rect id="_x0000_s1103" style="position:absolute;margin-left:162pt;margin-top:309.7pt;width:117pt;height:27pt;z-index:251728896">
            <v:textbox>
              <w:txbxContent>
                <w:p w:rsidR="00BC581A" w:rsidRDefault="00BC581A"/>
              </w:txbxContent>
            </v:textbox>
          </v:rect>
        </w:pict>
      </w:r>
      <w:r>
        <w:rPr>
          <w:noProof/>
          <w:lang w:eastAsia="de-DE"/>
        </w:rPr>
        <w:pict>
          <v:shape id="_x0000_s1102" type="#_x0000_t202" style="position:absolute;margin-left:.05pt;margin-top:345.7pt;width:143.95pt;height:36pt;z-index:251727872" stroked="f">
            <v:textbox>
              <w:txbxContent>
                <w:p w:rsidR="002A741D" w:rsidRPr="00421F93" w:rsidRDefault="00BC581A">
                  <w:pPr>
                    <w:rPr>
                      <w:sz w:val="18"/>
                      <w:szCs w:val="18"/>
                    </w:rPr>
                  </w:pPr>
                  <w:r>
                    <w:t xml:space="preserve">Plus </w:t>
                  </w:r>
                  <w:r w:rsidR="002A741D">
                    <w:t>Zinskosten Bankdarlehen:</w:t>
                  </w:r>
                  <w:r w:rsidR="002A741D">
                    <w:br/>
                  </w:r>
                  <w:r w:rsidR="002A741D" w:rsidRPr="00421F93">
                    <w:rPr>
                      <w:sz w:val="18"/>
                      <w:szCs w:val="18"/>
                    </w:rPr>
                    <w:t>(</w:t>
                  </w:r>
                  <w:r w:rsidR="00680BAB">
                    <w:rPr>
                      <w:sz w:val="18"/>
                      <w:szCs w:val="18"/>
                    </w:rPr>
                    <w:t xml:space="preserve">die </w:t>
                  </w:r>
                  <w:r w:rsidR="002A741D" w:rsidRPr="00421F93">
                    <w:rPr>
                      <w:sz w:val="18"/>
                      <w:szCs w:val="18"/>
                    </w:rPr>
                    <w:t>erste</w:t>
                  </w:r>
                  <w:r w:rsidR="00680BAB">
                    <w:rPr>
                      <w:sz w:val="18"/>
                      <w:szCs w:val="18"/>
                    </w:rPr>
                    <w:t>n</w:t>
                  </w:r>
                  <w:r w:rsidR="002A741D" w:rsidRPr="00421F93">
                    <w:rPr>
                      <w:sz w:val="18"/>
                      <w:szCs w:val="18"/>
                    </w:rPr>
                    <w:t xml:space="preserve"> 10 Jahre)</w:t>
                  </w:r>
                </w:p>
              </w:txbxContent>
            </v:textbox>
          </v:shape>
        </w:pict>
      </w:r>
      <w:r>
        <w:rPr>
          <w:noProof/>
          <w:lang w:eastAsia="de-DE"/>
        </w:rPr>
        <w:pict>
          <v:shape id="_x0000_s1101" type="#_x0000_t202" style="position:absolute;margin-left:.05pt;margin-top:309.7pt;width:143.95pt;height:27pt;z-index:251726848" stroked="f">
            <v:textbox>
              <w:txbxContent>
                <w:p w:rsidR="002A741D" w:rsidRDefault="002A741D">
                  <w:r>
                    <w:t>Zinskosten Bauspardarlehen:</w:t>
                  </w:r>
                </w:p>
              </w:txbxContent>
            </v:textbox>
          </v:shape>
        </w:pict>
      </w:r>
      <w:r>
        <w:rPr>
          <w:noProof/>
          <w:lang w:eastAsia="de-DE"/>
        </w:rPr>
        <w:pict>
          <v:shape id="_x0000_s1099" type="#_x0000_t202" style="position:absolute;margin-left:180pt;margin-top:228.7pt;width:99pt;height:18pt;z-index:251724800" stroked="f">
            <v:textbox>
              <w:txbxContent>
                <w:p w:rsidR="002A741D" w:rsidRDefault="002A741D" w:rsidP="002A741D">
                  <w:pPr>
                    <w:jc w:val="center"/>
                  </w:pPr>
                </w:p>
              </w:txbxContent>
            </v:textbox>
          </v:shape>
        </w:pict>
      </w:r>
      <w:r>
        <w:rPr>
          <w:noProof/>
          <w:lang w:eastAsia="de-D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7" type="#_x0000_t87" style="position:absolute;margin-left:220.55pt;margin-top:26.2pt;width:18pt;height:458.95pt;rotation:-90;z-index:251723776"/>
        </w:pict>
      </w:r>
      <w:r>
        <w:rPr>
          <w:noProof/>
          <w:lang w:eastAsia="de-DE"/>
        </w:rPr>
        <w:pict>
          <v:shape id="_x0000_s1096" type="#_x0000_t32" style="position:absolute;margin-left:459pt;margin-top:48.7pt;width:0;height:171pt;z-index:251722752" o:connectortype="straight"/>
        </w:pict>
      </w:r>
      <w:r>
        <w:rPr>
          <w:noProof/>
          <w:lang w:eastAsia="de-DE"/>
        </w:rPr>
        <w:pict>
          <v:shape id="_x0000_s1095" type="#_x0000_t32" style="position:absolute;margin-left:.05pt;margin-top:219.7pt;width:458.95pt;height:0;z-index:251721728" o:connectortype="straight"/>
        </w:pict>
      </w:r>
      <w:r>
        <w:rPr>
          <w:noProof/>
          <w:lang w:eastAsia="de-DE"/>
        </w:rPr>
        <w:pict>
          <v:shape id="_x0000_s1093" type="#_x0000_t202" style="position:absolute;margin-left:180pt;margin-top:129.7pt;width:1in;height:1in;z-index:251719680" stroked="f">
            <v:textbox>
              <w:txbxContent>
                <w:p w:rsidR="002A741D" w:rsidRDefault="002A741D">
                  <w:r>
                    <w:t>die anderen 50% der Bauspar-summe</w:t>
                  </w:r>
                </w:p>
              </w:txbxContent>
            </v:textbox>
          </v:shape>
        </w:pict>
      </w:r>
      <w:r>
        <w:rPr>
          <w:noProof/>
          <w:lang w:eastAsia="de-DE"/>
        </w:rPr>
        <w:pict>
          <v:shape id="_x0000_s1089" type="#_x0000_t202" style="position:absolute;margin-left:18pt;margin-top:129.7pt;width:153pt;height:54pt;z-index:251716608" stroked="f">
            <v:textbox>
              <w:txbxContent>
                <w:p w:rsidR="002A741D" w:rsidRDefault="00F8011A">
                  <w:r>
                    <w:t>Kreditl</w:t>
                  </w:r>
                  <w:r w:rsidR="002A741D">
                    <w:t>aufzeiten + Zinssätze sind je nach Bauspartarif unterschiedlich</w:t>
                  </w:r>
                </w:p>
              </w:txbxContent>
            </v:textbox>
          </v:shape>
        </w:pict>
      </w:r>
      <w:r>
        <w:rPr>
          <w:noProof/>
          <w:lang w:eastAsia="de-DE"/>
        </w:rPr>
        <w:pict>
          <v:shape id="_x0000_s1092" type="#_x0000_t32" style="position:absolute;margin-left:135pt;margin-top:111.7pt;width:0;height:9pt;z-index:251718656" o:connectortype="straight">
            <v:stroke endarrow="block"/>
          </v:shape>
        </w:pict>
      </w:r>
      <w:r>
        <w:rPr>
          <w:noProof/>
          <w:lang w:eastAsia="de-DE"/>
        </w:rPr>
        <w:pict>
          <v:shape id="_x0000_s1091" type="#_x0000_t32" style="position:absolute;margin-left:54pt;margin-top:111.7pt;width:.05pt;height:9pt;z-index:251717632" o:connectortype="straight">
            <v:stroke endarrow="block"/>
          </v:shape>
        </w:pict>
      </w:r>
      <w:r>
        <w:rPr>
          <w:noProof/>
          <w:lang w:eastAsia="de-DE"/>
        </w:rPr>
        <w:pict>
          <v:rect id="_x0000_s1088" style="position:absolute;margin-left:342pt;margin-top:75.7pt;width:1in;height:27pt;z-index:251715584" fillcolor="white [3201]" strokecolor="#d99594 [1941]" strokeweight="1pt">
            <v:fill color2="#e5b8b7 [1301]" focusposition="1" focussize="" focus="100%" type="gradient"/>
            <v:shadow on="t" type="perspective" color="#622423 [1605]" opacity=".5" offset="1pt" offset2="-3pt"/>
            <v:textbox>
              <w:txbxContent>
                <w:p w:rsidR="006E5991" w:rsidRDefault="002A741D" w:rsidP="002A741D">
                  <w:pPr>
                    <w:jc w:val="center"/>
                  </w:pPr>
                  <w:r>
                    <w:t>0</w:t>
                  </w:r>
                </w:p>
              </w:txbxContent>
            </v:textbox>
          </v:rect>
        </w:pict>
      </w:r>
      <w:r>
        <w:rPr>
          <w:noProof/>
          <w:lang w:eastAsia="de-DE"/>
        </w:rPr>
        <w:pict>
          <v:rect id="_x0000_s1087" style="position:absolute;margin-left:261pt;margin-top:75.7pt;width:1in;height:27pt;z-index:251714560" fillcolor="white [3201]" strokecolor="#d99594 [1941]" strokeweight="1pt">
            <v:fill color2="#e5b8b7 [1301]" focusposition="1" focussize="" focus="100%" type="gradient"/>
            <v:shadow on="t" type="perspective" color="#622423 [1605]" opacity=".5" offset="1pt" offset2="-3pt"/>
            <v:textbox>
              <w:txbxContent>
                <w:p w:rsidR="006E5991" w:rsidRDefault="006E5991" w:rsidP="006E5991"/>
              </w:txbxContent>
            </v:textbox>
          </v:rect>
        </w:pict>
      </w:r>
      <w:r>
        <w:rPr>
          <w:noProof/>
          <w:lang w:eastAsia="de-DE"/>
        </w:rPr>
        <w:pict>
          <v:rect id="_x0000_s1086" style="position:absolute;margin-left:180pt;margin-top:75.7pt;width:1in;height:27pt;z-index:251713536" fillcolor="white [3201]" strokecolor="#d99594 [1941]" strokeweight="1pt">
            <v:fill color2="#e5b8b7 [1301]" focusposition="1" focussize="" focus="100%" type="gradient"/>
            <v:shadow on="t" type="perspective" color="#622423 [1605]" opacity=".5" offset="1pt" offset2="-3pt"/>
            <v:textbox>
              <w:txbxContent>
                <w:p w:rsidR="006E5991" w:rsidRDefault="002A741D" w:rsidP="002A741D">
                  <w:pPr>
                    <w:jc w:val="center"/>
                  </w:pPr>
                  <w:r>
                    <w:t>90.000</w:t>
                  </w:r>
                  <w:r w:rsidRPr="00677B8B">
                    <w:rPr>
                      <w:rStyle w:val="st"/>
                    </w:rPr>
                    <w:t>€</w:t>
                  </w:r>
                </w:p>
              </w:txbxContent>
            </v:textbox>
          </v:rect>
        </w:pict>
      </w:r>
      <w:r>
        <w:rPr>
          <w:noProof/>
          <w:lang w:eastAsia="de-DE"/>
        </w:rPr>
        <w:pict>
          <v:rect id="_x0000_s1085" style="position:absolute;margin-left:99pt;margin-top:75.7pt;width:1in;height:27pt;z-index:251712512" fillcolor="white [3201]" strokecolor="#d99594 [1941]" strokeweight="1pt">
            <v:fill color2="#e5b8b7 [1301]" focusposition="1" focussize="" focus="100%" type="gradient"/>
            <v:shadow on="t" type="perspective" color="#622423 [1605]" opacity=".5" offset="1pt" offset2="-3pt"/>
            <v:textbox>
              <w:txbxContent>
                <w:p w:rsidR="006E5991" w:rsidRDefault="002A741D" w:rsidP="002A741D">
                  <w:pPr>
                    <w:jc w:val="center"/>
                  </w:pPr>
                  <w:r>
                    <w:t>2,</w:t>
                  </w:r>
                  <w:r w:rsidR="00BC581A">
                    <w:t>9</w:t>
                  </w:r>
                  <w:r>
                    <w:t>%</w:t>
                  </w:r>
                </w:p>
              </w:txbxContent>
            </v:textbox>
          </v:rect>
        </w:pict>
      </w:r>
      <w:r>
        <w:rPr>
          <w:noProof/>
          <w:lang w:eastAsia="de-DE"/>
        </w:rPr>
        <w:pict>
          <v:rect id="_x0000_s1084" style="position:absolute;margin-left:18pt;margin-top:75.7pt;width:1in;height:27pt;z-index:251711488" fillcolor="white [3201]" strokecolor="#d99594 [1941]" strokeweight="1pt">
            <v:fill color2="#e5b8b7 [1301]" focusposition="1" focussize="" focus="100%" type="gradient"/>
            <v:shadow on="t" type="perspective" color="#622423 [1605]" opacity=".5" offset="1pt" offset2="-3pt"/>
            <v:textbox>
              <w:txbxContent>
                <w:p w:rsidR="006E5991" w:rsidRDefault="002A741D" w:rsidP="002A741D">
                  <w:pPr>
                    <w:jc w:val="center"/>
                  </w:pPr>
                  <w:r>
                    <w:t>12 Jahre</w:t>
                  </w:r>
                </w:p>
              </w:txbxContent>
            </v:textbox>
          </v:rect>
        </w:pict>
      </w:r>
      <w:r w:rsidR="006E5991">
        <w:br/>
      </w:r>
      <w:r w:rsidR="006E5991">
        <w:br/>
      </w:r>
      <w:r w:rsidR="006E5991">
        <w:br/>
      </w:r>
      <w:r w:rsidR="006E5991">
        <w:br/>
      </w:r>
      <w:r w:rsidR="002A741D">
        <w:t xml:space="preserve"> </w:t>
      </w:r>
      <w:r w:rsidR="00F8011A">
        <w:t xml:space="preserve">(nach Zuteilung:) </w:t>
      </w:r>
      <w:r w:rsidR="006E5991" w:rsidRPr="00F8011A">
        <w:rPr>
          <w:b/>
        </w:rPr>
        <w:t>Darlehen</w:t>
      </w:r>
      <w:r w:rsidR="002A741D">
        <w:br/>
      </w:r>
      <w:r w:rsidR="002A741D">
        <w:br/>
      </w:r>
      <w:r w:rsidR="002A741D">
        <w:br/>
      </w:r>
      <w:r w:rsidR="002A741D">
        <w:br/>
      </w:r>
      <w:r w:rsidR="002A741D">
        <w:br/>
      </w:r>
      <w:r w:rsidR="002A741D">
        <w:br/>
      </w:r>
      <w:r w:rsidR="002A741D">
        <w:br/>
      </w:r>
      <w:r w:rsidR="002A741D">
        <w:br/>
      </w:r>
      <w:r w:rsidR="002A741D">
        <w:br/>
      </w:r>
      <w:r w:rsidR="002A741D">
        <w:br/>
      </w:r>
      <w:r w:rsidR="002A741D">
        <w:br/>
      </w:r>
      <w:r w:rsidR="002A741D">
        <w:br/>
      </w:r>
      <w:r w:rsidR="002A741D">
        <w:br/>
      </w:r>
      <w:r w:rsidR="006E5991">
        <w:br/>
      </w:r>
    </w:p>
    <w:p w:rsidR="00777D39" w:rsidRDefault="00777D39" w:rsidP="002B1D26">
      <w:pPr>
        <w:spacing w:after="120" w:line="240" w:lineRule="auto"/>
      </w:pPr>
    </w:p>
    <w:p w:rsidR="00777D39" w:rsidRDefault="00777D39" w:rsidP="002B1D26">
      <w:pPr>
        <w:spacing w:after="120" w:line="240" w:lineRule="auto"/>
      </w:pPr>
    </w:p>
    <w:p w:rsidR="00777D39" w:rsidRDefault="00777D39" w:rsidP="002B1D26">
      <w:pPr>
        <w:spacing w:after="120" w:line="240" w:lineRule="auto"/>
      </w:pPr>
    </w:p>
    <w:p w:rsidR="00777D39" w:rsidRDefault="00777D39" w:rsidP="002B1D26">
      <w:pPr>
        <w:spacing w:after="120" w:line="240" w:lineRule="auto"/>
      </w:pPr>
    </w:p>
    <w:p w:rsidR="00777D39" w:rsidRDefault="00777D39" w:rsidP="002B1D26">
      <w:pPr>
        <w:spacing w:after="120" w:line="240" w:lineRule="auto"/>
      </w:pPr>
    </w:p>
    <w:p w:rsidR="00777D39" w:rsidRDefault="00777D39" w:rsidP="002B1D26">
      <w:pPr>
        <w:spacing w:after="120" w:line="240" w:lineRule="auto"/>
      </w:pPr>
    </w:p>
    <w:p w:rsidR="00777D39" w:rsidRDefault="00BC581A" w:rsidP="002B1D26">
      <w:pPr>
        <w:spacing w:after="120" w:line="240" w:lineRule="auto"/>
      </w:pPr>
      <w:r>
        <w:rPr>
          <w:noProof/>
          <w:lang w:eastAsia="de-DE"/>
        </w:rPr>
        <w:pict>
          <v:rect id="_x0000_s1110" style="position:absolute;margin-left:346.8pt;margin-top:13pt;width:109.15pt;height:41.1pt;z-index:251736064" fillcolor="white [3201]" strokecolor="#8064a2 [3207]" strokeweight="2.5pt">
            <v:shadow color="#868686"/>
            <v:textbox>
              <w:txbxContent>
                <w:p w:rsidR="00BC581A" w:rsidRDefault="00BC581A">
                  <w:r>
                    <w:t xml:space="preserve">Kosten 107.482,- € </w:t>
                  </w:r>
                  <w:r>
                    <w:br/>
                    <w:t>reiner Bankkredit</w:t>
                  </w:r>
                </w:p>
              </w:txbxContent>
            </v:textbox>
          </v:rect>
        </w:pict>
      </w:r>
    </w:p>
    <w:p w:rsidR="00777D39" w:rsidRDefault="00777D39" w:rsidP="002B1D26">
      <w:pPr>
        <w:spacing w:after="120" w:line="240" w:lineRule="auto"/>
      </w:pPr>
    </w:p>
    <w:p w:rsidR="00777D39" w:rsidRDefault="00777D39" w:rsidP="002B1D26">
      <w:pPr>
        <w:spacing w:after="120" w:line="240" w:lineRule="auto"/>
      </w:pPr>
    </w:p>
    <w:p w:rsidR="00777D39" w:rsidRDefault="00777D39" w:rsidP="002B1D26">
      <w:pPr>
        <w:spacing w:after="120" w:line="240" w:lineRule="auto"/>
      </w:pPr>
    </w:p>
    <w:p w:rsidR="00777D39" w:rsidRDefault="00777D39" w:rsidP="002B1D26">
      <w:pPr>
        <w:spacing w:after="120" w:line="240" w:lineRule="auto"/>
      </w:pPr>
    </w:p>
    <w:p w:rsidR="00777D39" w:rsidRDefault="00777D39" w:rsidP="002B1D26">
      <w:pPr>
        <w:spacing w:after="120" w:line="240" w:lineRule="auto"/>
      </w:pPr>
    </w:p>
    <w:p w:rsidR="00520543" w:rsidRDefault="00520543" w:rsidP="002B1D26">
      <w:pPr>
        <w:spacing w:after="120" w:line="240" w:lineRule="auto"/>
        <w:rPr>
          <w:rStyle w:val="st"/>
          <w:b/>
          <w:sz w:val="28"/>
          <w:szCs w:val="28"/>
        </w:rPr>
      </w:pPr>
      <w:r w:rsidRPr="00520543">
        <w:rPr>
          <w:rStyle w:val="st"/>
          <w:b/>
          <w:sz w:val="28"/>
          <w:szCs w:val="28"/>
        </w:rPr>
        <w:lastRenderedPageBreak/>
        <w:t>Wohnbauriester</w:t>
      </w:r>
      <w:r w:rsidR="003D3365">
        <w:rPr>
          <w:rStyle w:val="st"/>
          <w:b/>
          <w:sz w:val="28"/>
          <w:szCs w:val="28"/>
        </w:rPr>
        <w:t xml:space="preserve"> – Vorfinanzierung</w:t>
      </w:r>
      <w:r w:rsidR="003D3365">
        <w:rPr>
          <w:rStyle w:val="st"/>
          <w:b/>
          <w:sz w:val="28"/>
          <w:szCs w:val="28"/>
        </w:rPr>
        <w:br/>
      </w:r>
    </w:p>
    <w:p w:rsidR="003D3365" w:rsidRDefault="003D3365" w:rsidP="002B1D26">
      <w:pPr>
        <w:spacing w:after="120" w:line="240" w:lineRule="auto"/>
        <w:rPr>
          <w:rStyle w:val="st"/>
          <w:b/>
          <w:sz w:val="28"/>
          <w:szCs w:val="28"/>
        </w:rPr>
      </w:pPr>
      <w:r w:rsidRPr="003D3365">
        <w:rPr>
          <w:rStyle w:val="st"/>
          <w:sz w:val="24"/>
          <w:szCs w:val="24"/>
        </w:rPr>
        <w:t xml:space="preserve">Kombination </w:t>
      </w:r>
      <w:r>
        <w:rPr>
          <w:rStyle w:val="st"/>
          <w:sz w:val="24"/>
          <w:szCs w:val="24"/>
        </w:rPr>
        <w:t>aus zwei Finanzierungsprodukten</w:t>
      </w:r>
      <w:r>
        <w:rPr>
          <w:rStyle w:val="st"/>
          <w:sz w:val="24"/>
          <w:szCs w:val="24"/>
        </w:rPr>
        <w:t xml:space="preserve">:  </w:t>
      </w:r>
    </w:p>
    <w:p w:rsidR="003D3365" w:rsidRDefault="003D3365" w:rsidP="002B1D26">
      <w:pPr>
        <w:spacing w:after="120" w:line="240" w:lineRule="auto"/>
        <w:rPr>
          <w:rStyle w:val="st"/>
          <w:b/>
          <w:sz w:val="28"/>
          <w:szCs w:val="28"/>
        </w:rPr>
      </w:pPr>
      <w:r>
        <w:rPr>
          <w:b/>
          <w:noProof/>
          <w:sz w:val="28"/>
          <w:szCs w:val="28"/>
          <w:lang w:eastAsia="de-DE"/>
        </w:rPr>
        <w:pict>
          <v:rect id="_x0000_s1180" style="position:absolute;margin-left:175.15pt;margin-top:22.5pt;width:90.6pt;height:79.8pt;z-index:251812864" fillcolor="#bfbfbf [2412]" strokecolor="#f2f2f2 [3041]" strokeweight="3pt">
            <v:shadow on="t" type="perspective" color="#622423 [1605]" opacity=".5" offset="1pt" offset2="-1pt"/>
            <v:textbox>
              <w:txbxContent>
                <w:p w:rsidR="003D3365" w:rsidRDefault="003D3365" w:rsidP="003D3365">
                  <w:r w:rsidRPr="000E0055">
                    <w:rPr>
                      <w:b/>
                    </w:rPr>
                    <w:t>Wohnriester-Bausparvertrag</w:t>
                  </w:r>
                  <w:r>
                    <w:br/>
                    <w:t>incl. staatl. Zulagen</w:t>
                  </w:r>
                </w:p>
              </w:txbxContent>
            </v:textbox>
          </v:rect>
        </w:pict>
      </w:r>
      <w:r>
        <w:rPr>
          <w:b/>
          <w:noProof/>
          <w:sz w:val="28"/>
          <w:szCs w:val="28"/>
          <w:lang w:eastAsia="de-DE"/>
        </w:rPr>
        <w:pict>
          <v:rect id="_x0000_s1179" style="position:absolute;margin-left:3.55pt;margin-top:18.85pt;width:90.6pt;height:79.8pt;z-index:251811840" fillcolor="#bfbfbf [2412]" strokecolor="#f2f2f2 [3041]" strokeweight="3pt">
            <v:shadow on="t" type="perspective" color="#622423 [1605]" opacity=".5" offset="1pt" offset2="-1pt"/>
            <v:textbox>
              <w:txbxContent>
                <w:p w:rsidR="003D3365" w:rsidRDefault="003D3365">
                  <w:r w:rsidRPr="003D3365">
                    <w:rPr>
                      <w:b/>
                      <w:sz w:val="28"/>
                      <w:szCs w:val="28"/>
                    </w:rPr>
                    <w:t>TA- Darlehen</w:t>
                  </w:r>
                  <w:r>
                    <w:br/>
                    <w:t>nur Zinsen, keine Tilgung</w:t>
                  </w:r>
                </w:p>
              </w:txbxContent>
            </v:textbox>
          </v:rect>
        </w:pict>
      </w:r>
    </w:p>
    <w:p w:rsidR="003D3365" w:rsidRPr="003D3365" w:rsidRDefault="003D3365" w:rsidP="003D3365">
      <w:pPr>
        <w:spacing w:after="120" w:line="240" w:lineRule="auto"/>
        <w:rPr>
          <w:rStyle w:val="st"/>
          <w:sz w:val="24"/>
          <w:szCs w:val="24"/>
        </w:rPr>
      </w:pPr>
      <w:r>
        <w:rPr>
          <w:rStyle w:val="st"/>
          <w:b/>
          <w:sz w:val="28"/>
          <w:szCs w:val="28"/>
        </w:rPr>
        <w:tab/>
      </w:r>
      <w:r>
        <w:rPr>
          <w:rStyle w:val="st"/>
          <w:b/>
          <w:sz w:val="28"/>
          <w:szCs w:val="28"/>
        </w:rPr>
        <w:tab/>
      </w:r>
      <w:r>
        <w:rPr>
          <w:rStyle w:val="st"/>
          <w:b/>
          <w:sz w:val="28"/>
          <w:szCs w:val="28"/>
        </w:rPr>
        <w:tab/>
      </w:r>
    </w:p>
    <w:p w:rsidR="00520543" w:rsidRDefault="003D3365" w:rsidP="002B1D26">
      <w:pPr>
        <w:spacing w:after="120" w:line="240" w:lineRule="auto"/>
        <w:rPr>
          <w:rStyle w:val="st"/>
          <w:b/>
          <w:sz w:val="48"/>
          <w:szCs w:val="48"/>
        </w:rPr>
      </w:pPr>
      <w:r>
        <w:rPr>
          <w:rStyle w:val="st"/>
          <w:b/>
          <w:sz w:val="28"/>
          <w:szCs w:val="28"/>
        </w:rPr>
        <w:tab/>
      </w:r>
      <w:r>
        <w:rPr>
          <w:rStyle w:val="st"/>
          <w:b/>
          <w:sz w:val="28"/>
          <w:szCs w:val="28"/>
        </w:rPr>
        <w:tab/>
      </w:r>
      <w:r>
        <w:rPr>
          <w:rStyle w:val="st"/>
          <w:b/>
          <w:sz w:val="28"/>
          <w:szCs w:val="28"/>
        </w:rPr>
        <w:tab/>
      </w:r>
      <w:r w:rsidR="000E0055">
        <w:rPr>
          <w:rStyle w:val="st"/>
          <w:b/>
          <w:sz w:val="28"/>
          <w:szCs w:val="28"/>
        </w:rPr>
        <w:t xml:space="preserve">      </w:t>
      </w:r>
      <w:r w:rsidRPr="003D3365">
        <w:rPr>
          <w:rStyle w:val="st"/>
          <w:b/>
          <w:sz w:val="48"/>
          <w:szCs w:val="48"/>
        </w:rPr>
        <w:t>+</w:t>
      </w:r>
      <w:r>
        <w:rPr>
          <w:rStyle w:val="st"/>
          <w:b/>
          <w:sz w:val="48"/>
          <w:szCs w:val="48"/>
        </w:rPr>
        <w:tab/>
      </w:r>
      <w:r w:rsidRPr="003D3365">
        <w:rPr>
          <w:rStyle w:val="st"/>
          <w:b/>
          <w:sz w:val="48"/>
          <w:szCs w:val="48"/>
        </w:rPr>
        <w:tab/>
      </w:r>
      <w:r w:rsidRPr="003D3365">
        <w:rPr>
          <w:rStyle w:val="st"/>
          <w:b/>
          <w:sz w:val="48"/>
          <w:szCs w:val="48"/>
        </w:rPr>
        <w:tab/>
      </w:r>
      <w:r w:rsidRPr="003D3365">
        <w:rPr>
          <w:rStyle w:val="st"/>
          <w:b/>
          <w:sz w:val="48"/>
          <w:szCs w:val="48"/>
        </w:rPr>
        <w:tab/>
      </w:r>
      <w:r w:rsidRPr="003D3365">
        <w:rPr>
          <w:rStyle w:val="st"/>
          <w:b/>
          <w:sz w:val="48"/>
          <w:szCs w:val="48"/>
        </w:rPr>
        <w:tab/>
      </w:r>
      <w:r w:rsidRPr="003D3365">
        <w:rPr>
          <w:rStyle w:val="st"/>
          <w:b/>
          <w:sz w:val="48"/>
          <w:szCs w:val="48"/>
        </w:rPr>
        <w:tab/>
      </w:r>
      <w:r w:rsidRPr="003D3365">
        <w:rPr>
          <w:rStyle w:val="st"/>
          <w:b/>
          <w:sz w:val="48"/>
          <w:szCs w:val="48"/>
        </w:rPr>
        <w:tab/>
      </w:r>
      <w:r w:rsidRPr="003D3365">
        <w:rPr>
          <w:rStyle w:val="st"/>
          <w:b/>
          <w:sz w:val="48"/>
          <w:szCs w:val="48"/>
        </w:rPr>
        <w:tab/>
      </w:r>
      <w:r w:rsidRPr="003D3365">
        <w:rPr>
          <w:rStyle w:val="st"/>
          <w:b/>
          <w:sz w:val="48"/>
          <w:szCs w:val="48"/>
        </w:rPr>
        <w:tab/>
      </w:r>
      <w:r w:rsidRPr="003D3365">
        <w:rPr>
          <w:rStyle w:val="st"/>
          <w:b/>
          <w:sz w:val="48"/>
          <w:szCs w:val="48"/>
        </w:rPr>
        <w:tab/>
      </w:r>
      <w:r w:rsidR="00520543" w:rsidRPr="003D3365">
        <w:rPr>
          <w:rStyle w:val="st"/>
          <w:b/>
          <w:sz w:val="48"/>
          <w:szCs w:val="48"/>
        </w:rPr>
        <w:br/>
      </w:r>
    </w:p>
    <w:p w:rsidR="003D3365" w:rsidRDefault="00581775" w:rsidP="00101DC4">
      <w:pPr>
        <w:rPr>
          <w:rStyle w:val="st"/>
          <w:b/>
          <w:sz w:val="28"/>
          <w:szCs w:val="28"/>
        </w:rPr>
      </w:pPr>
      <w:r>
        <w:rPr>
          <w:noProof/>
          <w:lang w:eastAsia="de-DE"/>
        </w:rPr>
        <w:pict>
          <v:roundrect id="_x0000_s1184" style="position:absolute;margin-left:236.5pt;margin-top:215.5pt;width:211.2pt;height:290.4pt;z-index:251815936" arcsize="10923f" fillcolor="#ffc000">
            <v:textbox>
              <w:txbxContent>
                <w:p w:rsidR="00581775" w:rsidRDefault="00581775" w:rsidP="00581775">
                  <w:r>
                    <w:rPr>
                      <w:b/>
                      <w:sz w:val="40"/>
                      <w:szCs w:val="40"/>
                    </w:rPr>
                    <w:t>Nachteile</w:t>
                  </w:r>
                  <w:r w:rsidRPr="0035254F">
                    <w:rPr>
                      <w:b/>
                      <w:sz w:val="40"/>
                      <w:szCs w:val="40"/>
                    </w:rPr>
                    <w:t>:</w:t>
                  </w:r>
                  <w:r>
                    <w:t xml:space="preserve"> </w:t>
                  </w:r>
                </w:p>
                <w:p w:rsidR="00581775" w:rsidRDefault="00581775" w:rsidP="00581775">
                  <w:r>
                    <w:t>- Die Immobilie kann nicht nach Belieben</w:t>
                  </w:r>
                  <w:r w:rsidR="002B09F2">
                    <w:t xml:space="preserve"> verkauft oder vermietet werden. </w:t>
                  </w:r>
                  <w:r>
                    <w:t>Wird sie doch verkauft (Scheidung!), so sind die gezogenen Vorteile (Zulagen und Steuer) an den Staat zurückzuzahlen.</w:t>
                  </w:r>
                </w:p>
                <w:p w:rsidR="00581775" w:rsidRDefault="00581775" w:rsidP="00581775">
                  <w:r>
                    <w:t>- Die nachgelagerte Besteuerung über das Wohnförderkonto kann für Nicht-Planende eine unliebsame Überraschung sein.</w:t>
                  </w:r>
                </w:p>
                <w:p w:rsidR="00581775" w:rsidRDefault="00581775" w:rsidP="00581775">
                  <w:r>
                    <w:t xml:space="preserve">- </w:t>
                  </w:r>
                  <w:r w:rsidR="002B09F2">
                    <w:t>Wer nicht genau nachrechnet, kann sich sogar schlechter stellen als mit einer einfachen Bankfinanzierung.</w:t>
                  </w:r>
                </w:p>
                <w:p w:rsidR="00581775" w:rsidRDefault="00581775" w:rsidP="00581775">
                  <w:r>
                    <w:t>.</w:t>
                  </w:r>
                </w:p>
                <w:p w:rsidR="00581775" w:rsidRDefault="00581775" w:rsidP="00581775"/>
              </w:txbxContent>
            </v:textbox>
          </v:roundrect>
        </w:pict>
      </w:r>
      <w:r w:rsidR="0035254F">
        <w:rPr>
          <w:noProof/>
          <w:lang w:eastAsia="de-DE"/>
        </w:rPr>
        <w:pict>
          <v:roundrect id="_x0000_s1182" style="position:absolute;margin-left:3.55pt;margin-top:215.5pt;width:211.2pt;height:290.4pt;z-index:251813888" arcsize="10923f" fillcolor="#92d050">
            <v:textbox>
              <w:txbxContent>
                <w:p w:rsidR="0035254F" w:rsidRDefault="0035254F">
                  <w:r w:rsidRPr="0035254F">
                    <w:rPr>
                      <w:b/>
                      <w:sz w:val="40"/>
                      <w:szCs w:val="40"/>
                    </w:rPr>
                    <w:t>Vorteile:</w:t>
                  </w:r>
                  <w:r>
                    <w:br/>
                  </w:r>
                  <w:r>
                    <w:br/>
                    <w:t xml:space="preserve">- </w:t>
                  </w:r>
                  <w:r w:rsidR="002B09F2">
                    <w:t>K</w:t>
                  </w:r>
                  <w:r>
                    <w:t>eine Überraschungen</w:t>
                  </w:r>
                  <w:r w:rsidR="002B09F2">
                    <w:t>!</w:t>
                  </w:r>
                  <w:r>
                    <w:t xml:space="preserve"> </w:t>
                  </w:r>
                  <w:r>
                    <w:br/>
                  </w:r>
                  <w:r w:rsidR="002B09F2">
                    <w:t>S</w:t>
                  </w:r>
                  <w:r>
                    <w:t>ehr gute Planbarkeit über feste Zinsen und genaue Laufzeit</w:t>
                  </w:r>
                </w:p>
                <w:p w:rsidR="0035254F" w:rsidRDefault="0035254F" w:rsidP="0035254F">
                  <w:r>
                    <w:t>- Staat hilft beim Ansparen und beim Entschulden: umso mehr Kinder (auch Geplante), umso besser.</w:t>
                  </w:r>
                </w:p>
                <w:p w:rsidR="0035254F" w:rsidRDefault="0035254F" w:rsidP="0035254F">
                  <w:r>
                    <w:t>- Staat hilft bis zur Rente zusätzlich mit Steuervorteilen</w:t>
                  </w:r>
                </w:p>
                <w:p w:rsidR="0035254F" w:rsidRDefault="0035254F" w:rsidP="0035254F">
                  <w:r>
                    <w:t xml:space="preserve">- Durch die feste Vertragskonstruktion und die staatliche Mithilfe sind Bonität und Kapitaldienstfähigkeit nicht alleine </w:t>
                  </w:r>
                  <w:r w:rsidR="00581775">
                    <w:t>Genehmigungskriterien der Bank.</w:t>
                  </w:r>
                </w:p>
                <w:p w:rsidR="0035254F" w:rsidRDefault="0035254F" w:rsidP="0035254F"/>
              </w:txbxContent>
            </v:textbox>
          </v:roundrect>
        </w:pict>
      </w:r>
      <w:r w:rsidR="000E0055">
        <w:rPr>
          <w:rStyle w:val="st"/>
        </w:rPr>
        <w:t>Ein Wohnriester-Bausparvertrag ist ein Bausparer, auf den zusätzlich zum selbst eingezahlten Betrag die staatlichen Riester Zulagen (</w:t>
      </w:r>
      <w:r w:rsidR="000E0055" w:rsidRPr="000E0055">
        <w:rPr>
          <w:rStyle w:val="st"/>
          <w:b/>
        </w:rPr>
        <w:t>jährlich</w:t>
      </w:r>
      <w:r w:rsidR="000E0055">
        <w:rPr>
          <w:rStyle w:val="st"/>
        </w:rPr>
        <w:t xml:space="preserve"> 154,-€ für Erwachsene und 300,- € für jedes nach 2007 geborene Kind) eingezahlt werden. Die Idee hinter dieser Förderung ist es</w:t>
      </w:r>
      <w:r w:rsidR="000443A0">
        <w:rPr>
          <w:rStyle w:val="st"/>
        </w:rPr>
        <w:t xml:space="preserve">, statt ein Altersvorsorgevermögen ein </w:t>
      </w:r>
      <w:r w:rsidR="000443A0" w:rsidRPr="000443A0">
        <w:rPr>
          <w:rStyle w:val="st"/>
          <w:b/>
        </w:rPr>
        <w:t>Wohneigentum</w:t>
      </w:r>
      <w:r w:rsidR="000443A0">
        <w:rPr>
          <w:rStyle w:val="st"/>
        </w:rPr>
        <w:t xml:space="preserve"> zu fördern: „Wenn ich im Alter keine Miete zahlen muss, weil ich im Eigentum wohne, so habe ich mit der Anschaffung des Eigentum Altersvorsorge betrieben.“ </w:t>
      </w:r>
      <w:r w:rsidR="000443A0">
        <w:rPr>
          <w:rStyle w:val="st"/>
        </w:rPr>
        <w:br/>
        <w:t>Analog der normalen Riester-Förderung sind auch hier die eingezahlten Beiträge bis</w:t>
      </w:r>
      <w:r w:rsidR="000E0055">
        <w:rPr>
          <w:rStyle w:val="st"/>
        </w:rPr>
        <w:t xml:space="preserve"> </w:t>
      </w:r>
      <w:r w:rsidR="000443A0">
        <w:rPr>
          <w:rStyle w:val="st"/>
        </w:rPr>
        <w:t>zum Höchstbetrag von</w:t>
      </w:r>
      <w:r w:rsidR="00101DC4">
        <w:rPr>
          <w:rStyle w:val="st"/>
        </w:rPr>
        <w:t xml:space="preserve"> 2.100,- steuerlich abzusetzen. Mehr zu staatlichen Förderung von Altersvorsorgeprodukten erfahrt Ihr in der FBO im </w:t>
      </w:r>
      <w:r w:rsidR="00101DC4" w:rsidRPr="00101DC4">
        <w:rPr>
          <w:rStyle w:val="st"/>
        </w:rPr>
        <w:t>Modul</w:t>
      </w:r>
      <w:r w:rsidR="00101DC4" w:rsidRPr="00101DC4">
        <w:rPr>
          <w:rStyle w:val="st"/>
          <w:b/>
        </w:rPr>
        <w:t xml:space="preserve"> X-</w:t>
      </w:r>
      <w:r w:rsidR="00101DC4">
        <w:rPr>
          <w:rStyle w:val="st"/>
          <w:b/>
        </w:rPr>
        <w:t xml:space="preserve"> wie </w:t>
      </w:r>
      <w:r w:rsidR="00101DC4" w:rsidRPr="00101DC4">
        <w:rPr>
          <w:rStyle w:val="st"/>
          <w:b/>
        </w:rPr>
        <w:t>Extra: Zusatzversorgung</w:t>
      </w:r>
      <w:r w:rsidR="00101DC4">
        <w:rPr>
          <w:rStyle w:val="st"/>
        </w:rPr>
        <w:t xml:space="preserve">. </w:t>
      </w:r>
      <w:r w:rsidR="00101DC4">
        <w:rPr>
          <w:rStyle w:val="st"/>
        </w:rPr>
        <w:br/>
      </w:r>
      <w:r w:rsidR="00101DC4">
        <w:rPr>
          <w:rStyle w:val="st"/>
        </w:rPr>
        <w:br/>
        <w:t xml:space="preserve">Diese Finanzierungsform ist im momentanen Niedrigzinsumfeld durchaus legitim und kann sehr günstig sein: </w:t>
      </w:r>
      <w:r w:rsidR="00101DC4" w:rsidRPr="00101DC4">
        <w:rPr>
          <w:rStyle w:val="st"/>
          <w:b/>
          <w:color w:val="FF0000"/>
        </w:rPr>
        <w:t>Sie ist aber in jedem Fall genau gegenzurechnen!</w:t>
      </w:r>
      <w:r w:rsidR="00101DC4">
        <w:rPr>
          <w:rStyle w:val="st"/>
          <w:b/>
        </w:rPr>
        <w:t xml:space="preserve"> </w:t>
      </w:r>
      <w:r w:rsidR="00101DC4">
        <w:rPr>
          <w:rStyle w:val="st"/>
          <w:b/>
        </w:rPr>
        <w:br/>
      </w:r>
      <w:r w:rsidR="00101DC4">
        <w:rPr>
          <w:rStyle w:val="st"/>
        </w:rPr>
        <w:br/>
      </w:r>
      <w:r w:rsidR="00101DC4">
        <w:rPr>
          <w:rStyle w:val="st"/>
        </w:rPr>
        <w:br/>
      </w:r>
    </w:p>
    <w:p w:rsidR="003D3365" w:rsidRDefault="00581775" w:rsidP="002B1D26">
      <w:pPr>
        <w:spacing w:after="120" w:line="240" w:lineRule="auto"/>
        <w:rPr>
          <w:rStyle w:val="st"/>
          <w:b/>
          <w:sz w:val="28"/>
          <w:szCs w:val="28"/>
        </w:rPr>
      </w:pPr>
      <w:r>
        <w:br/>
      </w:r>
    </w:p>
    <w:p w:rsidR="003D3365" w:rsidRDefault="003D3365" w:rsidP="002B1D26">
      <w:pPr>
        <w:spacing w:after="120" w:line="240" w:lineRule="auto"/>
        <w:rPr>
          <w:rStyle w:val="st"/>
          <w:b/>
          <w:sz w:val="28"/>
          <w:szCs w:val="28"/>
        </w:rPr>
      </w:pPr>
    </w:p>
    <w:p w:rsidR="003D3365" w:rsidRDefault="003D3365" w:rsidP="002B1D26">
      <w:pPr>
        <w:spacing w:after="120" w:line="240" w:lineRule="auto"/>
        <w:rPr>
          <w:rStyle w:val="st"/>
          <w:b/>
          <w:sz w:val="28"/>
          <w:szCs w:val="28"/>
        </w:rPr>
      </w:pPr>
    </w:p>
    <w:p w:rsidR="00520543" w:rsidRPr="00520543" w:rsidRDefault="00520543" w:rsidP="002B1D26">
      <w:pPr>
        <w:spacing w:after="120" w:line="240" w:lineRule="auto"/>
        <w:rPr>
          <w:rStyle w:val="st"/>
          <w:b/>
          <w:sz w:val="28"/>
          <w:szCs w:val="28"/>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101DC4" w:rsidRDefault="00101DC4" w:rsidP="002B1D26">
      <w:pPr>
        <w:spacing w:after="120" w:line="240" w:lineRule="auto"/>
        <w:rPr>
          <w:rStyle w:val="st"/>
          <w:b/>
        </w:rPr>
      </w:pPr>
    </w:p>
    <w:p w:rsidR="00777D39" w:rsidRPr="002B09F2" w:rsidRDefault="002B09F2" w:rsidP="002B1D26">
      <w:pPr>
        <w:spacing w:after="120" w:line="240" w:lineRule="auto"/>
        <w:rPr>
          <w:rStyle w:val="st"/>
          <w:b/>
          <w:sz w:val="28"/>
          <w:szCs w:val="28"/>
        </w:rPr>
      </w:pPr>
      <w:r>
        <w:rPr>
          <w:rStyle w:val="st"/>
          <w:b/>
        </w:rPr>
        <w:t>Wie angekündigt:</w:t>
      </w:r>
      <w:r>
        <w:rPr>
          <w:rStyle w:val="st"/>
          <w:b/>
        </w:rPr>
        <w:br/>
      </w:r>
      <w:r>
        <w:rPr>
          <w:rStyle w:val="st"/>
          <w:b/>
        </w:rPr>
        <w:br/>
      </w:r>
      <w:r w:rsidR="00777D39" w:rsidRPr="002B09F2">
        <w:rPr>
          <w:rStyle w:val="st"/>
          <w:b/>
          <w:sz w:val="28"/>
          <w:szCs w:val="28"/>
        </w:rPr>
        <w:t xml:space="preserve">Rechenbeispiel zum </w:t>
      </w:r>
      <w:proofErr w:type="spellStart"/>
      <w:r w:rsidR="00777D39" w:rsidRPr="002B09F2">
        <w:rPr>
          <w:rStyle w:val="st"/>
          <w:b/>
          <w:sz w:val="28"/>
          <w:szCs w:val="28"/>
        </w:rPr>
        <w:t>selber.rechnen</w:t>
      </w:r>
      <w:proofErr w:type="spellEnd"/>
      <w:r w:rsidR="00777D39" w:rsidRPr="002B09F2">
        <w:rPr>
          <w:rStyle w:val="st"/>
          <w:b/>
          <w:sz w:val="28"/>
          <w:szCs w:val="28"/>
        </w:rPr>
        <w:t>:</w:t>
      </w:r>
    </w:p>
    <w:p w:rsidR="002B1D26" w:rsidRDefault="00D73DFF" w:rsidP="002B1D26">
      <w:pPr>
        <w:spacing w:after="120" w:line="240" w:lineRule="auto"/>
        <w:rPr>
          <w:rStyle w:val="st"/>
        </w:rPr>
      </w:pPr>
      <w:r>
        <w:rPr>
          <w:rStyle w:val="st"/>
        </w:rPr>
        <w:t>(Tipp: Leichter ist es, wenn Du Dir noch einen zweiten – normalen! – Taschenrechner und ein Schmierblatt dazu nimmst.)</w:t>
      </w:r>
    </w:p>
    <w:p w:rsidR="002B1D26" w:rsidRDefault="002B1D26" w:rsidP="002B1D26">
      <w:pPr>
        <w:spacing w:after="120" w:line="240" w:lineRule="auto"/>
        <w:rPr>
          <w:rStyle w:val="st"/>
        </w:rPr>
      </w:pPr>
      <w:r>
        <w:rPr>
          <w:rStyle w:val="st"/>
        </w:rPr>
        <w:t xml:space="preserve">Es soll </w:t>
      </w:r>
      <w:r w:rsidR="00EA0C88">
        <w:rPr>
          <w:rStyle w:val="st"/>
        </w:rPr>
        <w:t xml:space="preserve">für </w:t>
      </w:r>
      <w:r w:rsidR="00777D39">
        <w:rPr>
          <w:rStyle w:val="st"/>
        </w:rPr>
        <w:t xml:space="preserve">eine Eigentumswohnung </w:t>
      </w:r>
      <w:r w:rsidR="00EA0C88">
        <w:rPr>
          <w:rStyle w:val="st"/>
        </w:rPr>
        <w:t xml:space="preserve">ein Kredit über </w:t>
      </w:r>
      <w:r>
        <w:rPr>
          <w:rStyle w:val="st"/>
        </w:rPr>
        <w:t>200.000</w:t>
      </w:r>
      <w:r w:rsidRPr="00677B8B">
        <w:rPr>
          <w:rStyle w:val="st"/>
        </w:rPr>
        <w:t>€</w:t>
      </w:r>
      <w:r>
        <w:rPr>
          <w:rStyle w:val="st"/>
        </w:rPr>
        <w:t xml:space="preserve"> </w:t>
      </w:r>
      <w:r w:rsidR="00EA0C88">
        <w:rPr>
          <w:rStyle w:val="st"/>
        </w:rPr>
        <w:t xml:space="preserve">aufgenommen werden und die Rate soll 1000,- € betragen. </w:t>
      </w:r>
      <w:r w:rsidR="00EA0C88">
        <w:rPr>
          <w:rStyle w:val="st"/>
        </w:rPr>
        <w:br/>
        <w:t xml:space="preserve">Nach 20 Jahren soll der Kredit erledigt sein. </w:t>
      </w:r>
      <w:r w:rsidR="00EA0C88">
        <w:rPr>
          <w:rStyle w:val="st"/>
        </w:rPr>
        <w:br/>
        <w:t xml:space="preserve">Da es jetzt gerade gute Zinsen gibt, beträgt der </w:t>
      </w:r>
      <w:r>
        <w:rPr>
          <w:rStyle w:val="st"/>
        </w:rPr>
        <w:t xml:space="preserve">Zinssatz in den </w:t>
      </w:r>
      <w:r w:rsidRPr="00777D39">
        <w:rPr>
          <w:rStyle w:val="st"/>
          <w:u w:val="single"/>
        </w:rPr>
        <w:t>ersten</w:t>
      </w:r>
      <w:r>
        <w:rPr>
          <w:rStyle w:val="st"/>
        </w:rPr>
        <w:t xml:space="preserve"> 10 Jahren 2,5</w:t>
      </w:r>
      <w:r w:rsidR="0096428F">
        <w:rPr>
          <w:rStyle w:val="st"/>
        </w:rPr>
        <w:t>%</w:t>
      </w:r>
      <w:r w:rsidR="00EA0C88">
        <w:rPr>
          <w:rStyle w:val="st"/>
        </w:rPr>
        <w:t xml:space="preserve"> - </w:t>
      </w:r>
      <w:r>
        <w:rPr>
          <w:rStyle w:val="st"/>
        </w:rPr>
        <w:t xml:space="preserve">und </w:t>
      </w:r>
      <w:r w:rsidR="00EA0C88">
        <w:rPr>
          <w:rStyle w:val="st"/>
        </w:rPr>
        <w:t>danach ist er gestiegen, nämlich für die</w:t>
      </w:r>
      <w:r>
        <w:rPr>
          <w:rStyle w:val="st"/>
        </w:rPr>
        <w:t xml:space="preserve"> </w:t>
      </w:r>
      <w:r w:rsidRPr="00777D39">
        <w:rPr>
          <w:rStyle w:val="st"/>
          <w:u w:val="single"/>
        </w:rPr>
        <w:t>zweiten</w:t>
      </w:r>
      <w:r w:rsidR="00EA0C88">
        <w:rPr>
          <w:rStyle w:val="st"/>
        </w:rPr>
        <w:t xml:space="preserve"> 10 Jahre auf</w:t>
      </w:r>
      <w:r>
        <w:rPr>
          <w:rStyle w:val="st"/>
        </w:rPr>
        <w:t xml:space="preserve"> 5%. </w:t>
      </w:r>
      <w:r w:rsidR="00777D39">
        <w:rPr>
          <w:rStyle w:val="st"/>
        </w:rPr>
        <w:br/>
        <w:t>Du</w:t>
      </w:r>
      <w:r>
        <w:rPr>
          <w:rStyle w:val="st"/>
        </w:rPr>
        <w:t xml:space="preserve"> möchte</w:t>
      </w:r>
      <w:r w:rsidR="00777D39">
        <w:rPr>
          <w:rStyle w:val="st"/>
        </w:rPr>
        <w:t xml:space="preserve">st </w:t>
      </w:r>
      <w:r>
        <w:rPr>
          <w:rStyle w:val="st"/>
        </w:rPr>
        <w:t>wissen, wie viele Zinsen bezahlt werden müssen</w:t>
      </w:r>
      <w:r w:rsidR="00EA0C88">
        <w:rPr>
          <w:rStyle w:val="st"/>
        </w:rPr>
        <w:t>? (und was sonst noch passiert)</w:t>
      </w:r>
    </w:p>
    <w:p w:rsidR="002B1D26" w:rsidRDefault="00F34FC0" w:rsidP="002B1D26">
      <w:pPr>
        <w:spacing w:after="120" w:line="240" w:lineRule="auto"/>
        <w:rPr>
          <w:rStyle w:val="st"/>
        </w:rPr>
      </w:pPr>
      <w:r>
        <w:rPr>
          <w:noProof/>
          <w:lang w:eastAsia="de-DE"/>
        </w:rPr>
        <w:pict>
          <v:rect id="_x0000_s1140" style="position:absolute;margin-left:396pt;margin-top:8pt;width:1in;height:36pt;z-index:251768832" fillcolor="white [3201]" strokecolor="#d99594 [1941]" strokeweight="1pt">
            <v:fill color2="#e5b8b7 [1301]" focusposition="1" focussize="" focus="100%" type="gradient"/>
            <v:shadow on="t" type="perspective" color="#622423 [1605]" opacity=".5" offset="1pt" offset2="-3pt"/>
            <v:textbox>
              <w:txbxContent>
                <w:p w:rsidR="00CF0D24" w:rsidRPr="00CF0D24" w:rsidRDefault="00CF0D24">
                  <w:pPr>
                    <w:rPr>
                      <w:b/>
                      <w:sz w:val="36"/>
                      <w:szCs w:val="36"/>
                    </w:rPr>
                  </w:pPr>
                  <w:r w:rsidRPr="00CF0D24">
                    <w:rPr>
                      <w:b/>
                      <w:sz w:val="36"/>
                      <w:szCs w:val="36"/>
                    </w:rPr>
                    <w:t>-</w:t>
                  </w:r>
                </w:p>
              </w:txbxContent>
            </v:textbox>
          </v:rect>
        </w:pict>
      </w:r>
      <w:r>
        <w:rPr>
          <w:noProof/>
          <w:lang w:eastAsia="de-DE"/>
        </w:rPr>
        <w:pict>
          <v:rect id="_x0000_s1138" style="position:absolute;margin-left:297pt;margin-top:8pt;width:1in;height:36pt;z-index:251766784" fillcolor="white [3201]" strokecolor="#d99594 [1941]" strokeweight="1pt">
            <v:fill color2="#e5b8b7 [1301]" focusposition="1" focussize="" focus="100%" type="gradient"/>
            <v:shadow on="t" type="perspective" color="#622423 [1605]" opacity=".5" offset="1pt" offset2="-3pt"/>
            <v:textbox>
              <w:txbxContent>
                <w:p w:rsidR="002B1D26" w:rsidRPr="00CF0D24" w:rsidRDefault="002B1D26" w:rsidP="002B1D26">
                  <w:pPr>
                    <w:rPr>
                      <w:sz w:val="32"/>
                      <w:szCs w:val="32"/>
                    </w:rPr>
                  </w:pPr>
                  <w:r w:rsidRPr="00CF0D24">
                    <w:rPr>
                      <w:b/>
                      <w:sz w:val="32"/>
                      <w:szCs w:val="32"/>
                    </w:rPr>
                    <w:t xml:space="preserve">- </w:t>
                  </w:r>
                </w:p>
              </w:txbxContent>
            </v:textbox>
          </v:rect>
        </w:pict>
      </w:r>
      <w:r>
        <w:rPr>
          <w:noProof/>
          <w:lang w:eastAsia="de-DE"/>
        </w:rPr>
        <w:pict>
          <v:rect id="_x0000_s1139" style="position:absolute;margin-left:3in;margin-top:8pt;width:1in;height:36pt;z-index:251767808" fillcolor="white [3201]" strokecolor="#d99594 [1941]" strokeweight="1pt">
            <v:fill color2="#e5b8b7 [1301]" focusposition="1" focussize="" focus="100%" type="gradient"/>
            <v:shadow on="t" type="perspective" color="#622423 [1605]" opacity=".5" offset="1pt" offset2="-3pt"/>
          </v:rect>
        </w:pict>
      </w:r>
      <w:r>
        <w:rPr>
          <w:noProof/>
          <w:lang w:eastAsia="de-DE"/>
        </w:rPr>
        <w:pict>
          <v:rect id="_x0000_s1137" style="position:absolute;margin-left:135pt;margin-top:8pt;width:1in;height:36pt;z-index:251765760" fillcolor="white [3201]" strokecolor="#d99594 [1941]" strokeweight="1pt">
            <v:fill color2="#e5b8b7 [1301]" focusposition="1" focussize="" focus="100%" type="gradient"/>
            <v:shadow on="t" type="perspective" color="#622423 [1605]" opacity=".5" offset="1pt" offset2="-3pt"/>
          </v:rect>
        </w:pict>
      </w:r>
      <w:r>
        <w:rPr>
          <w:noProof/>
          <w:lang w:eastAsia="de-DE"/>
        </w:rPr>
        <w:pict>
          <v:shape id="_x0000_s1136" type="#_x0000_t202" style="position:absolute;margin-left:54pt;margin-top:8pt;width:1in;height:36pt;z-index:251764736" fillcolor="white [3201]" strokecolor="#d99594 [1941]" strokeweight="1pt">
            <v:fill color2="#e5b8b7 [1301]" focusposition="1" focussize="" focus="100%" type="gradient"/>
            <v:shadow on="t" type="perspective" color="#622423 [1605]" opacity=".5" offset="1pt" offset2="-3pt"/>
            <v:textbox>
              <w:txbxContent>
                <w:p w:rsidR="002B1D26" w:rsidRDefault="002B1D26" w:rsidP="002B1D26">
                  <w:pPr>
                    <w:jc w:val="right"/>
                  </w:pPr>
                </w:p>
              </w:txbxContent>
            </v:textbox>
          </v:shape>
        </w:pict>
      </w:r>
    </w:p>
    <w:p w:rsidR="002B1D26" w:rsidRDefault="002B1D26" w:rsidP="002B1D26">
      <w:pPr>
        <w:spacing w:after="120" w:line="240" w:lineRule="auto"/>
        <w:rPr>
          <w:rStyle w:val="st"/>
        </w:rPr>
      </w:pPr>
      <w:r>
        <w:rPr>
          <w:rStyle w:val="st"/>
        </w:rPr>
        <w:t xml:space="preserve">Rechner:  </w:t>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t xml:space="preserve">        =&gt; </w:t>
      </w:r>
    </w:p>
    <w:p w:rsidR="002B1D26" w:rsidRDefault="002B1D26" w:rsidP="002B1D26">
      <w:pPr>
        <w:spacing w:after="120" w:line="240" w:lineRule="auto"/>
        <w:rPr>
          <w:rStyle w:val="st"/>
        </w:rPr>
      </w:pPr>
      <w:r>
        <w:rPr>
          <w:rStyle w:val="st"/>
        </w:rPr>
        <w:br/>
      </w:r>
      <w:r>
        <w:rPr>
          <w:rStyle w:val="st"/>
        </w:rPr>
        <w:tab/>
      </w:r>
      <w:r>
        <w:rPr>
          <w:rStyle w:val="st"/>
        </w:rPr>
        <w:tab/>
        <w:t>Jahre</w:t>
      </w:r>
      <w:r>
        <w:rPr>
          <w:rStyle w:val="st"/>
        </w:rPr>
        <w:tab/>
      </w:r>
      <w:r>
        <w:rPr>
          <w:rStyle w:val="st"/>
        </w:rPr>
        <w:tab/>
        <w:t xml:space="preserve">    Zinssatz</w:t>
      </w:r>
      <w:r>
        <w:rPr>
          <w:rStyle w:val="st"/>
        </w:rPr>
        <w:tab/>
        <w:t xml:space="preserve">    Kreditsumme</w:t>
      </w:r>
      <w:r>
        <w:rPr>
          <w:rStyle w:val="st"/>
        </w:rPr>
        <w:tab/>
      </w:r>
      <w:r>
        <w:rPr>
          <w:rStyle w:val="st"/>
        </w:rPr>
        <w:tab/>
        <w:t xml:space="preserve"> Rate</w:t>
      </w:r>
      <w:r>
        <w:rPr>
          <w:rStyle w:val="st"/>
        </w:rPr>
        <w:tab/>
      </w:r>
      <w:r>
        <w:rPr>
          <w:rStyle w:val="st"/>
        </w:rPr>
        <w:tab/>
        <w:t xml:space="preserve">    Restschuld</w:t>
      </w:r>
      <w:r w:rsidR="00777D39">
        <w:rPr>
          <w:rStyle w:val="st"/>
        </w:rPr>
        <w:t xml:space="preserve"> </w:t>
      </w:r>
    </w:p>
    <w:p w:rsidR="00777D39" w:rsidRDefault="002B1D26" w:rsidP="002B1D26">
      <w:pPr>
        <w:spacing w:after="120" w:line="240" w:lineRule="auto"/>
        <w:rPr>
          <w:rStyle w:val="st"/>
        </w:rPr>
      </w:pPr>
      <w:r w:rsidRPr="002E6B3B">
        <w:rPr>
          <w:rStyle w:val="st"/>
          <w:u w:val="single"/>
        </w:rPr>
        <w:t>Tipp:</w:t>
      </w:r>
      <w:r>
        <w:rPr>
          <w:rStyle w:val="st"/>
          <w:u w:val="single"/>
        </w:rPr>
        <w:t xml:space="preserve"> </w:t>
      </w:r>
      <w:r>
        <w:rPr>
          <w:rStyle w:val="st"/>
        </w:rPr>
        <w:t xml:space="preserve"> Zuerst ausfüllen, dann rechnen!</w:t>
      </w:r>
    </w:p>
    <w:p w:rsidR="00777D39" w:rsidRDefault="00F34FC0" w:rsidP="00777D39">
      <w:pPr>
        <w:spacing w:after="120" w:line="240" w:lineRule="auto"/>
      </w:pPr>
      <w:r>
        <w:rPr>
          <w:noProof/>
          <w:lang w:eastAsia="de-DE"/>
        </w:rPr>
        <w:pict>
          <v:rect id="_x0000_s1149" style="position:absolute;margin-left:162pt;margin-top:13.35pt;width:108pt;height:27pt;z-index:251778048">
            <v:textbox>
              <w:txbxContent>
                <w:p w:rsidR="00EA0C88" w:rsidRPr="00EA0C88" w:rsidRDefault="00EA0C88">
                  <w:pPr>
                    <w:rPr>
                      <w:b/>
                      <w:sz w:val="36"/>
                      <w:szCs w:val="36"/>
                    </w:rPr>
                  </w:pPr>
                  <w:r w:rsidRPr="00EA0C88">
                    <w:rPr>
                      <w:b/>
                      <w:sz w:val="36"/>
                      <w:szCs w:val="36"/>
                    </w:rPr>
                    <w:t>-</w:t>
                  </w:r>
                </w:p>
              </w:txbxContent>
            </v:textbox>
          </v:rect>
        </w:pict>
      </w:r>
    </w:p>
    <w:p w:rsidR="00777D39" w:rsidRDefault="00777D39" w:rsidP="00777D39">
      <w:pPr>
        <w:spacing w:after="120" w:line="240" w:lineRule="auto"/>
      </w:pPr>
      <w:r>
        <w:t xml:space="preserve">Restsumme Kredit nach 10 Jahren:                                               </w:t>
      </w:r>
    </w:p>
    <w:p w:rsidR="00777D39" w:rsidRDefault="00F34FC0" w:rsidP="00777D39">
      <w:pPr>
        <w:spacing w:after="120" w:line="240" w:lineRule="auto"/>
      </w:pPr>
      <w:r>
        <w:rPr>
          <w:noProof/>
          <w:lang w:eastAsia="de-DE"/>
        </w:rPr>
        <w:pict>
          <v:rect id="_x0000_s1147" style="position:absolute;margin-left:162pt;margin-top:39.3pt;width:108pt;height:27pt;z-index:251776000"/>
        </w:pict>
      </w:r>
      <w:r w:rsidR="00777D39">
        <w:br/>
        <w:t xml:space="preserve">                                  </w:t>
      </w:r>
      <w:r w:rsidR="00EA0C88">
        <w:t xml:space="preserve">                     </w:t>
      </w:r>
      <w:r w:rsidR="00777D39">
        <w:t xml:space="preserve"> </w:t>
      </w:r>
      <w:proofErr w:type="gramStart"/>
      <w:r w:rsidR="00777D39" w:rsidRPr="00EA0C88">
        <w:rPr>
          <w:b/>
          <w:sz w:val="24"/>
          <w:szCs w:val="24"/>
        </w:rPr>
        <w:t>plus</w:t>
      </w:r>
      <w:proofErr w:type="gramEnd"/>
      <w:r w:rsidR="00777D39" w:rsidRPr="00EA0C88">
        <w:rPr>
          <w:b/>
          <w:sz w:val="24"/>
          <w:szCs w:val="24"/>
        </w:rPr>
        <w:t xml:space="preserve">  </w:t>
      </w:r>
      <w:r w:rsidR="00777D39">
        <w:rPr>
          <w:b/>
        </w:rPr>
        <w:t xml:space="preserve">                          </w:t>
      </w:r>
      <w:r w:rsidR="00777D39">
        <w:t xml:space="preserve">           (ursprüngliche Kreditsumme)</w:t>
      </w:r>
      <w:r w:rsidR="00777D39">
        <w:br/>
      </w:r>
      <w:r w:rsidR="00777D39">
        <w:br/>
        <w:t xml:space="preserve">=&gt; bisher abbezahlte Schulden:           </w:t>
      </w:r>
      <w:r w:rsidR="00777D39">
        <w:br/>
      </w:r>
    </w:p>
    <w:p w:rsidR="00777D39" w:rsidRDefault="00F34FC0" w:rsidP="00777D39">
      <w:pPr>
        <w:spacing w:after="120" w:line="240" w:lineRule="auto"/>
        <w:rPr>
          <w:rStyle w:val="st"/>
        </w:rPr>
      </w:pPr>
      <w:r>
        <w:rPr>
          <w:noProof/>
          <w:lang w:eastAsia="de-DE"/>
        </w:rPr>
        <w:pict>
          <v:rect id="_x0000_s1148" style="position:absolute;margin-left:162pt;margin-top:23.75pt;width:108pt;height:27pt;z-index:251777024">
            <v:textbox>
              <w:txbxContent>
                <w:p w:rsidR="00777D39" w:rsidRPr="002B1D26" w:rsidRDefault="00777D39" w:rsidP="00777D39">
                  <w:pPr>
                    <w:rPr>
                      <w:b/>
                      <w:sz w:val="40"/>
                      <w:szCs w:val="40"/>
                    </w:rPr>
                  </w:pPr>
                  <w:r w:rsidRPr="002B1D26">
                    <w:rPr>
                      <w:b/>
                      <w:sz w:val="40"/>
                      <w:szCs w:val="40"/>
                    </w:rPr>
                    <w:t>-</w:t>
                  </w:r>
                </w:p>
              </w:txbxContent>
            </v:textbox>
          </v:rect>
        </w:pict>
      </w:r>
      <w:r w:rsidR="00777D39">
        <w:t xml:space="preserve">                                               </w:t>
      </w:r>
      <w:r w:rsidR="00EA0C88">
        <w:t xml:space="preserve">         </w:t>
      </w:r>
      <w:r w:rsidR="00777D39" w:rsidRPr="00EA0C88">
        <w:rPr>
          <w:b/>
          <w:sz w:val="24"/>
          <w:szCs w:val="24"/>
        </w:rPr>
        <w:t>minus</w:t>
      </w:r>
      <w:r w:rsidR="00777D39">
        <w:t xml:space="preserve">                          </w:t>
      </w:r>
      <w:r w:rsidR="00EA0C88">
        <w:t xml:space="preserve">       </w:t>
      </w:r>
      <w:r w:rsidR="00777D39" w:rsidRPr="009C6308">
        <w:rPr>
          <w:rStyle w:val="st"/>
        </w:rPr>
        <w:t>(</w:t>
      </w:r>
      <w:r w:rsidR="00777D39">
        <w:t>Gezahlte Raten in 10 Jahren =</w:t>
      </w:r>
      <w:r w:rsidR="00777D39">
        <w:rPr>
          <w:rStyle w:val="st"/>
        </w:rPr>
        <w:t xml:space="preserve"> 10 x 12x</w:t>
      </w:r>
      <w:r w:rsidR="00EA0C88">
        <w:rPr>
          <w:rStyle w:val="st"/>
        </w:rPr>
        <w:t>100</w:t>
      </w:r>
      <w:r w:rsidR="00777D39">
        <w:rPr>
          <w:rStyle w:val="st"/>
        </w:rPr>
        <w:t>0)</w:t>
      </w:r>
    </w:p>
    <w:p w:rsidR="00777D39" w:rsidRDefault="00777D39" w:rsidP="00777D39">
      <w:pPr>
        <w:spacing w:after="120" w:line="240" w:lineRule="auto"/>
        <w:rPr>
          <w:rStyle w:val="st"/>
        </w:rPr>
      </w:pPr>
      <w:r w:rsidRPr="009C6308">
        <w:rPr>
          <w:rStyle w:val="st"/>
        </w:rPr>
        <w:t>=</w:t>
      </w:r>
      <w:r>
        <w:rPr>
          <w:rStyle w:val="st"/>
        </w:rPr>
        <w:t xml:space="preserve">&gt; bisher gezahlte Zinsen:                                                                   </w:t>
      </w:r>
    </w:p>
    <w:p w:rsidR="00777D39" w:rsidRDefault="00777D39" w:rsidP="00777D39">
      <w:pPr>
        <w:spacing w:after="120" w:line="240" w:lineRule="auto"/>
      </w:pPr>
    </w:p>
    <w:p w:rsidR="00777D39" w:rsidRDefault="00777D39" w:rsidP="002B1D26">
      <w:pPr>
        <w:spacing w:after="120" w:line="240" w:lineRule="auto"/>
        <w:rPr>
          <w:rStyle w:val="st"/>
        </w:rPr>
      </w:pPr>
    </w:p>
    <w:p w:rsidR="00D73DFF" w:rsidRDefault="00D73DFF" w:rsidP="002B1D26">
      <w:pPr>
        <w:spacing w:after="120" w:line="240" w:lineRule="auto"/>
        <w:rPr>
          <w:rStyle w:val="st"/>
        </w:rPr>
      </w:pPr>
    </w:p>
    <w:p w:rsidR="00777D39" w:rsidRDefault="00EA0C88" w:rsidP="002B1D26">
      <w:pPr>
        <w:spacing w:after="120" w:line="240" w:lineRule="auto"/>
        <w:rPr>
          <w:rStyle w:val="st"/>
          <w:b/>
        </w:rPr>
      </w:pPr>
      <w:r w:rsidRPr="00EA0C88">
        <w:rPr>
          <w:rStyle w:val="st"/>
          <w:b/>
        </w:rPr>
        <w:t>Die zweiten 10 Jahre:</w:t>
      </w:r>
    </w:p>
    <w:p w:rsidR="0096428F" w:rsidRDefault="0096428F" w:rsidP="002B1D26">
      <w:pPr>
        <w:spacing w:after="120" w:line="240" w:lineRule="auto"/>
        <w:rPr>
          <w:rStyle w:val="st"/>
        </w:rPr>
      </w:pPr>
      <w:r w:rsidRPr="0096428F">
        <w:rPr>
          <w:rStyle w:val="st"/>
        </w:rPr>
        <w:t>(Der Trick mit der 0 geht hier leider nicht, denn der Zinssatz hat sich ja geändert)</w:t>
      </w:r>
    </w:p>
    <w:p w:rsidR="0096428F" w:rsidRDefault="0096428F" w:rsidP="0096428F">
      <w:pPr>
        <w:spacing w:after="120" w:line="240" w:lineRule="auto"/>
        <w:rPr>
          <w:rStyle w:val="st"/>
        </w:rPr>
      </w:pPr>
      <w:r>
        <w:rPr>
          <w:rStyle w:val="st"/>
        </w:rPr>
        <w:t xml:space="preserve">Wir müssen also komplett neu rechnen – </w:t>
      </w:r>
      <w:r w:rsidR="00D73DFF">
        <w:rPr>
          <w:rStyle w:val="st"/>
        </w:rPr>
        <w:t>denn</w:t>
      </w:r>
      <w:r>
        <w:rPr>
          <w:rStyle w:val="st"/>
        </w:rPr>
        <w:t xml:space="preserve"> die </w:t>
      </w:r>
      <w:r w:rsidRPr="0096428F">
        <w:rPr>
          <w:rStyle w:val="st"/>
          <w:color w:val="FF0000"/>
        </w:rPr>
        <w:t>Restsumme des alten Kredits</w:t>
      </w:r>
      <w:r>
        <w:rPr>
          <w:rStyle w:val="st"/>
        </w:rPr>
        <w:t xml:space="preserve"> ist die Startsumme des neuen Kredites!</w:t>
      </w:r>
    </w:p>
    <w:p w:rsidR="0096428F" w:rsidRDefault="00F34FC0" w:rsidP="0096428F">
      <w:pPr>
        <w:spacing w:after="120" w:line="240" w:lineRule="auto"/>
        <w:rPr>
          <w:rStyle w:val="st"/>
        </w:rPr>
      </w:pPr>
      <w:r>
        <w:rPr>
          <w:noProof/>
          <w:lang w:eastAsia="de-DE"/>
        </w:rPr>
        <w:pict>
          <v:rect id="_x0000_s1154" style="position:absolute;margin-left:382.8pt;margin-top:8pt;width:1in;height:36pt;z-index:251784192" fillcolor="white [3201]" strokecolor="#d99594 [1941]" strokeweight="1pt">
            <v:fill color2="#e5b8b7 [1301]" focusposition="1" focussize="" focus="100%" type="gradient"/>
            <v:shadow on="t" type="perspective" color="#622423 [1605]" opacity=".5" offset="1pt" offset2="-3pt"/>
            <v:textbox>
              <w:txbxContent>
                <w:p w:rsidR="0096428F" w:rsidRPr="0096428F" w:rsidRDefault="0096428F">
                  <w:pPr>
                    <w:rPr>
                      <w:b/>
                      <w:sz w:val="32"/>
                      <w:szCs w:val="32"/>
                    </w:rPr>
                  </w:pPr>
                  <w:r>
                    <w:rPr>
                      <w:b/>
                      <w:sz w:val="32"/>
                      <w:szCs w:val="32"/>
                    </w:rPr>
                    <w:t xml:space="preserve">       </w:t>
                  </w:r>
                  <w:r w:rsidRPr="0096428F">
                    <w:rPr>
                      <w:b/>
                      <w:sz w:val="32"/>
                      <w:szCs w:val="32"/>
                    </w:rPr>
                    <w:t>0</w:t>
                  </w:r>
                </w:p>
              </w:txbxContent>
            </v:textbox>
          </v:rect>
        </w:pict>
      </w:r>
      <w:r>
        <w:rPr>
          <w:noProof/>
          <w:lang w:eastAsia="de-DE"/>
        </w:rPr>
        <w:pict>
          <v:rect id="_x0000_s1152" style="position:absolute;margin-left:297pt;margin-top:8pt;width:1in;height:36pt;z-index:251782144" fillcolor="white [3201]" strokecolor="#d99594 [1941]" strokeweight="1pt">
            <v:fill color2="#e5b8b7 [1301]" focusposition="1" focussize="" focus="100%" type="gradient"/>
            <v:shadow on="t" type="perspective" color="#622423 [1605]" opacity=".5" offset="1pt" offset2="-3pt"/>
            <v:textbox>
              <w:txbxContent>
                <w:p w:rsidR="0096428F" w:rsidRPr="002E6B3B" w:rsidRDefault="0096428F" w:rsidP="0096428F">
                  <w:r>
                    <w:rPr>
                      <w:b/>
                      <w:sz w:val="28"/>
                      <w:szCs w:val="28"/>
                    </w:rPr>
                    <w:t xml:space="preserve">- </w:t>
                  </w:r>
                </w:p>
              </w:txbxContent>
            </v:textbox>
          </v:rect>
        </w:pict>
      </w:r>
      <w:r>
        <w:rPr>
          <w:noProof/>
          <w:lang w:eastAsia="de-DE"/>
        </w:rPr>
        <w:pict>
          <v:rect id="_x0000_s1153" style="position:absolute;margin-left:3in;margin-top:8pt;width:1in;height:36pt;z-index:251783168" fillcolor="white [3201]" strokecolor="#d99594 [1941]" strokeweight="1pt">
            <v:fill color2="#e5b8b7 [1301]" focusposition="1" focussize="" focus="100%" type="gradient"/>
            <v:shadow on="t" type="perspective" color="#622423 [1605]" opacity=".5" offset="1pt" offset2="-3pt"/>
          </v:rect>
        </w:pict>
      </w:r>
      <w:r>
        <w:rPr>
          <w:noProof/>
          <w:lang w:eastAsia="de-DE"/>
        </w:rPr>
        <w:pict>
          <v:rect id="_x0000_s1151" style="position:absolute;margin-left:135pt;margin-top:8pt;width:1in;height:36pt;z-index:251781120" fillcolor="white [3201]" strokecolor="#d99594 [1941]" strokeweight="1pt">
            <v:fill color2="#e5b8b7 [1301]" focusposition="1" focussize="" focus="100%" type="gradient"/>
            <v:shadow on="t" type="perspective" color="#622423 [1605]" opacity=".5" offset="1pt" offset2="-3pt"/>
          </v:rect>
        </w:pict>
      </w:r>
      <w:r>
        <w:rPr>
          <w:noProof/>
          <w:lang w:eastAsia="de-DE"/>
        </w:rPr>
        <w:pict>
          <v:shape id="_x0000_s1150" type="#_x0000_t202" style="position:absolute;margin-left:54pt;margin-top:8pt;width:1in;height:36pt;z-index:251780096" fillcolor="white [3201]" strokecolor="#d99594 [1941]" strokeweight="1pt">
            <v:fill color2="#e5b8b7 [1301]" focusposition="1" focussize="" focus="100%" type="gradient"/>
            <v:shadow on="t" type="perspective" color="#622423 [1605]" opacity=".5" offset="1pt" offset2="-3pt"/>
            <v:textbox>
              <w:txbxContent>
                <w:p w:rsidR="0096428F" w:rsidRDefault="0096428F" w:rsidP="0096428F">
                  <w:pPr>
                    <w:jc w:val="right"/>
                  </w:pPr>
                </w:p>
              </w:txbxContent>
            </v:textbox>
          </v:shape>
        </w:pict>
      </w:r>
    </w:p>
    <w:p w:rsidR="0096428F" w:rsidRDefault="0096428F" w:rsidP="0096428F">
      <w:pPr>
        <w:spacing w:after="120" w:line="240" w:lineRule="auto"/>
        <w:rPr>
          <w:rStyle w:val="st"/>
        </w:rPr>
      </w:pPr>
      <w:r>
        <w:rPr>
          <w:rStyle w:val="st"/>
        </w:rPr>
        <w:t xml:space="preserve">Rechner:  </w:t>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t xml:space="preserve">        </w:t>
      </w:r>
    </w:p>
    <w:p w:rsidR="0096428F" w:rsidRDefault="0096428F" w:rsidP="0096428F">
      <w:pPr>
        <w:spacing w:after="120" w:line="240" w:lineRule="auto"/>
        <w:rPr>
          <w:rStyle w:val="st"/>
        </w:rPr>
      </w:pPr>
      <w:r>
        <w:rPr>
          <w:rStyle w:val="st"/>
        </w:rPr>
        <w:br/>
      </w:r>
      <w:r>
        <w:rPr>
          <w:rStyle w:val="st"/>
        </w:rPr>
        <w:tab/>
      </w:r>
      <w:r>
        <w:rPr>
          <w:rStyle w:val="st"/>
        </w:rPr>
        <w:tab/>
        <w:t>Jahre</w:t>
      </w:r>
      <w:r>
        <w:rPr>
          <w:rStyle w:val="st"/>
        </w:rPr>
        <w:tab/>
      </w:r>
      <w:r>
        <w:rPr>
          <w:rStyle w:val="st"/>
        </w:rPr>
        <w:tab/>
        <w:t xml:space="preserve"> </w:t>
      </w:r>
      <w:r w:rsidRPr="0096428F">
        <w:rPr>
          <w:rStyle w:val="st"/>
          <w:b/>
          <w:color w:val="FF0000"/>
        </w:rPr>
        <w:t>Zinssatz neu</w:t>
      </w:r>
      <w:r>
        <w:rPr>
          <w:rStyle w:val="st"/>
        </w:rPr>
        <w:tab/>
        <w:t xml:space="preserve">    </w:t>
      </w:r>
      <w:r w:rsidRPr="0096428F">
        <w:rPr>
          <w:rStyle w:val="st"/>
          <w:b/>
          <w:color w:val="FF0000"/>
        </w:rPr>
        <w:t>Kreditsumme</w:t>
      </w:r>
      <w:r>
        <w:rPr>
          <w:rStyle w:val="st"/>
          <w:b/>
          <w:color w:val="FF0000"/>
        </w:rPr>
        <w:t xml:space="preserve"> neu        </w:t>
      </w:r>
      <w:r>
        <w:rPr>
          <w:rStyle w:val="st"/>
        </w:rPr>
        <w:t xml:space="preserve"> Rate</w:t>
      </w:r>
      <w:r>
        <w:rPr>
          <w:rStyle w:val="st"/>
        </w:rPr>
        <w:tab/>
      </w:r>
      <w:r>
        <w:rPr>
          <w:rStyle w:val="st"/>
        </w:rPr>
        <w:tab/>
        <w:t xml:space="preserve">    Restschuld </w:t>
      </w:r>
    </w:p>
    <w:p w:rsidR="00EA0C88" w:rsidRDefault="00F34FC0" w:rsidP="002B1D26">
      <w:pPr>
        <w:spacing w:after="120" w:line="240" w:lineRule="auto"/>
        <w:rPr>
          <w:rStyle w:val="st"/>
          <w:b/>
        </w:rPr>
      </w:pPr>
      <w:r>
        <w:rPr>
          <w:noProof/>
          <w:u w:val="single"/>
          <w:lang w:eastAsia="de-DE"/>
        </w:rPr>
        <w:pict>
          <v:rect id="_x0000_s1141" style="position:absolute;margin-left:300pt;margin-top:14.3pt;width:108pt;height:27pt;z-index:251769856"/>
        </w:pict>
      </w:r>
    </w:p>
    <w:p w:rsidR="0096428F" w:rsidRDefault="0096428F" w:rsidP="002B1D26">
      <w:pPr>
        <w:spacing w:after="120" w:line="240" w:lineRule="auto"/>
        <w:rPr>
          <w:rStyle w:val="st"/>
          <w:b/>
        </w:rPr>
      </w:pPr>
      <w:r>
        <w:rPr>
          <w:rStyle w:val="st"/>
          <w:b/>
        </w:rPr>
        <w:t>Merke: Aus dem neuen Zinssatz ergibt sich eine neue Rate von</w:t>
      </w:r>
      <w:r w:rsidR="0069741A">
        <w:rPr>
          <w:rStyle w:val="st"/>
          <w:b/>
        </w:rPr>
        <w:t>:</w:t>
      </w:r>
    </w:p>
    <w:p w:rsidR="0096428F" w:rsidRDefault="00D73DFF" w:rsidP="002B1D26">
      <w:pPr>
        <w:spacing w:after="120" w:line="240" w:lineRule="auto"/>
        <w:rPr>
          <w:rStyle w:val="st"/>
        </w:rPr>
      </w:pPr>
      <w:r>
        <w:rPr>
          <w:rStyle w:val="st"/>
          <w:b/>
        </w:rPr>
        <w:br/>
      </w:r>
      <w:r w:rsidR="0069741A">
        <w:rPr>
          <w:rStyle w:val="st"/>
          <w:b/>
        </w:rPr>
        <w:t>Hoffen wir, dass die neue Rate problemlos ins Budget passt</w:t>
      </w:r>
      <w:r w:rsidR="00CF0D24">
        <w:rPr>
          <w:rStyle w:val="st"/>
          <w:b/>
        </w:rPr>
        <w:t>…</w:t>
      </w:r>
    </w:p>
    <w:p w:rsidR="0096428F" w:rsidRDefault="0096428F" w:rsidP="002B1D26">
      <w:pPr>
        <w:spacing w:after="120" w:line="240" w:lineRule="auto"/>
        <w:rPr>
          <w:rStyle w:val="st"/>
        </w:rPr>
      </w:pPr>
    </w:p>
    <w:p w:rsidR="00D73DFF" w:rsidRDefault="00D73DFF" w:rsidP="0069741A">
      <w:pPr>
        <w:spacing w:after="120" w:line="240" w:lineRule="auto"/>
        <w:rPr>
          <w:rStyle w:val="st"/>
        </w:rPr>
      </w:pPr>
    </w:p>
    <w:p w:rsidR="0069741A" w:rsidRDefault="0069741A" w:rsidP="0069741A">
      <w:pPr>
        <w:spacing w:after="120" w:line="240" w:lineRule="auto"/>
      </w:pPr>
      <w:r>
        <w:rPr>
          <w:rStyle w:val="st"/>
        </w:rPr>
        <w:t xml:space="preserve">Jetzt können wir den Trick mit der 0 wieder anwenden und die Zinsen für die zweiten 10 Jahre ausrechnen: </w:t>
      </w:r>
    </w:p>
    <w:p w:rsidR="0069741A" w:rsidRDefault="00F34FC0" w:rsidP="0069741A">
      <w:pPr>
        <w:spacing w:after="120" w:line="240" w:lineRule="auto"/>
        <w:rPr>
          <w:rStyle w:val="st"/>
        </w:rPr>
      </w:pPr>
      <w:r>
        <w:rPr>
          <w:noProof/>
          <w:lang w:eastAsia="de-DE"/>
        </w:rPr>
        <w:pict>
          <v:shape id="_x0000_s1159" type="#_x0000_t202" style="position:absolute;margin-left:369pt;margin-top:9.45pt;width:1in;height:36pt;z-index:251790336" fillcolor="white [3201]" strokecolor="#d99594 [1941]" strokeweight="1pt">
            <v:fill color2="#e5b8b7 [1301]" focusposition="1" focussize="" focus="100%" type="gradient"/>
            <v:shadow on="t" type="perspective" color="#622423 [1605]" opacity=".5" offset="1pt" offset2="-3pt"/>
            <v:textbox>
              <w:txbxContent>
                <w:p w:rsidR="0069741A" w:rsidRPr="001F7526" w:rsidRDefault="0069741A" w:rsidP="0069741A">
                  <w:pPr>
                    <w:jc w:val="center"/>
                    <w:rPr>
                      <w:b/>
                      <w:sz w:val="36"/>
                      <w:szCs w:val="36"/>
                    </w:rPr>
                  </w:pPr>
                  <w:r>
                    <w:rPr>
                      <w:b/>
                      <w:sz w:val="36"/>
                      <w:szCs w:val="36"/>
                    </w:rPr>
                    <w:t>?</w:t>
                  </w:r>
                  <w:r>
                    <w:rPr>
                      <w:b/>
                      <w:sz w:val="16"/>
                      <w:szCs w:val="16"/>
                    </w:rPr>
                    <w:t>gesamt</w:t>
                  </w:r>
                </w:p>
              </w:txbxContent>
            </v:textbox>
          </v:shape>
        </w:pict>
      </w:r>
      <w:r>
        <w:rPr>
          <w:noProof/>
          <w:lang w:eastAsia="de-DE"/>
        </w:rPr>
        <w:pict>
          <v:shape id="_x0000_s1158" type="#_x0000_t202" style="position:absolute;margin-left:4in;margin-top:9.45pt;width:1in;height:36pt;z-index:251789312" fillcolor="white [3201]" strokecolor="#d99594 [1941]" strokeweight="1pt">
            <v:fill color2="#e5b8b7 [1301]" focusposition="1" focussize="" focus="100%" type="gradient"/>
            <v:shadow on="t" type="perspective" color="#622423 [1605]" opacity=".5" offset="1pt" offset2="-3pt"/>
            <v:textbox>
              <w:txbxContent>
                <w:p w:rsidR="0069741A" w:rsidRPr="009F7AD2" w:rsidRDefault="009F7AD2" w:rsidP="009F7AD2">
                  <w:pPr>
                    <w:jc w:val="center"/>
                    <w:rPr>
                      <w:i/>
                    </w:rPr>
                  </w:pPr>
                  <w:r w:rsidRPr="009F7AD2">
                    <w:rPr>
                      <w:rStyle w:val="st"/>
                      <w:i/>
                    </w:rPr>
                    <w:t>-</w:t>
                  </w:r>
                  <w:r>
                    <w:rPr>
                      <w:rStyle w:val="st"/>
                      <w:i/>
                    </w:rPr>
                    <w:t xml:space="preserve"> </w:t>
                  </w:r>
                  <w:r w:rsidR="0069741A" w:rsidRPr="009F7AD2">
                    <w:rPr>
                      <w:rStyle w:val="st"/>
                      <w:i/>
                    </w:rPr>
                    <w:t>Rate (ist drin)</w:t>
                  </w:r>
                </w:p>
              </w:txbxContent>
            </v:textbox>
          </v:shape>
        </w:pict>
      </w:r>
      <w:r>
        <w:rPr>
          <w:noProof/>
          <w:lang w:eastAsia="de-DE"/>
        </w:rPr>
        <w:pict>
          <v:shape id="_x0000_s1155" type="#_x0000_t202" style="position:absolute;margin-left:45pt;margin-top:9.45pt;width:1in;height:36pt;z-index:251786240" fillcolor="white [3201]" strokecolor="#d99594 [1941]" strokeweight="1pt">
            <v:fill color2="#e5b8b7 [1301]" focusposition="1" focussize="" focus="100%" type="gradient"/>
            <v:shadow on="t" type="perspective" color="#622423 [1605]" opacity=".5" offset="1pt" offset2="-3pt"/>
            <v:textbox>
              <w:txbxContent>
                <w:p w:rsidR="0069741A" w:rsidRPr="003D2E97" w:rsidRDefault="0069741A" w:rsidP="0069741A">
                  <w:pPr>
                    <w:jc w:val="center"/>
                    <w:rPr>
                      <w:i/>
                    </w:rPr>
                  </w:pPr>
                  <w:r>
                    <w:rPr>
                      <w:i/>
                    </w:rPr>
                    <w:t>10</w:t>
                  </w:r>
                  <w:r w:rsidRPr="003D2E97">
                    <w:rPr>
                      <w:i/>
                    </w:rPr>
                    <w:t xml:space="preserve"> Jahre</w:t>
                  </w:r>
                  <w:r>
                    <w:rPr>
                      <w:i/>
                    </w:rPr>
                    <w:t xml:space="preserve"> (ist drin)</w:t>
                  </w:r>
                </w:p>
              </w:txbxContent>
            </v:textbox>
          </v:shape>
        </w:pict>
      </w:r>
      <w:r>
        <w:rPr>
          <w:noProof/>
          <w:lang w:eastAsia="de-DE"/>
        </w:rPr>
        <w:pict>
          <v:shape id="_x0000_s1156" type="#_x0000_t202" style="position:absolute;margin-left:126pt;margin-top:9.45pt;width:1in;height:36pt;z-index:251787264" fillcolor="white [3201]" strokecolor="#d99594 [1941]" strokeweight="1pt">
            <v:fill color2="#e5b8b7 [1301]" focusposition="1" focussize="" focus="100%" type="gradient"/>
            <v:shadow on="t" type="perspective" color="#622423 [1605]" opacity=".5" offset="1pt" offset2="-3pt"/>
            <v:textbox>
              <w:txbxContent>
                <w:p w:rsidR="0069741A" w:rsidRPr="001F7526" w:rsidRDefault="0069741A" w:rsidP="0069741A">
                  <w:pPr>
                    <w:jc w:val="center"/>
                    <w:rPr>
                      <w:b/>
                      <w:sz w:val="36"/>
                      <w:szCs w:val="36"/>
                    </w:rPr>
                  </w:pPr>
                  <w:r w:rsidRPr="001F7526">
                    <w:rPr>
                      <w:b/>
                      <w:sz w:val="36"/>
                      <w:szCs w:val="36"/>
                    </w:rPr>
                    <w:t>0</w:t>
                  </w:r>
                </w:p>
                <w:p w:rsidR="0069741A" w:rsidRDefault="0069741A" w:rsidP="0069741A">
                  <w:pPr>
                    <w:jc w:val="center"/>
                  </w:pPr>
                </w:p>
              </w:txbxContent>
            </v:textbox>
          </v:shape>
        </w:pict>
      </w:r>
      <w:r>
        <w:rPr>
          <w:noProof/>
          <w:lang w:eastAsia="de-DE"/>
        </w:rPr>
        <w:pict>
          <v:shape id="_x0000_s1157" type="#_x0000_t202" style="position:absolute;margin-left:207pt;margin-top:9.45pt;width:1in;height:36pt;z-index:251788288" fillcolor="white [3201]" strokecolor="#d99594 [1941]" strokeweight="1pt">
            <v:fill color2="#e5b8b7 [1301]" focusposition="1" focussize="" focus="100%" type="gradient"/>
            <v:shadow on="t" type="perspective" color="#622423 [1605]" opacity=".5" offset="1pt" offset2="-3pt"/>
            <v:textbox inset="1.5mm,,1.5mm">
              <w:txbxContent>
                <w:p w:rsidR="0069741A" w:rsidRPr="003D2E97" w:rsidRDefault="0069741A" w:rsidP="0069741A">
                  <w:pPr>
                    <w:jc w:val="center"/>
                    <w:rPr>
                      <w:i/>
                    </w:rPr>
                  </w:pPr>
                  <w:r w:rsidRPr="003D2E97">
                    <w:rPr>
                      <w:rStyle w:val="st"/>
                      <w:i/>
                    </w:rPr>
                    <w:t>Kreditsumme</w:t>
                  </w:r>
                  <w:r>
                    <w:rPr>
                      <w:rStyle w:val="st"/>
                      <w:i/>
                    </w:rPr>
                    <w:t xml:space="preserve"> (ist drin)</w:t>
                  </w:r>
                </w:p>
              </w:txbxContent>
            </v:textbox>
          </v:shape>
        </w:pict>
      </w:r>
      <w:r w:rsidR="0069741A">
        <w:rPr>
          <w:rStyle w:val="st"/>
        </w:rPr>
        <w:br/>
        <w:t>Rechner:</w:t>
      </w:r>
    </w:p>
    <w:p w:rsidR="0069741A" w:rsidRDefault="0069741A" w:rsidP="0069741A">
      <w:pPr>
        <w:spacing w:after="120" w:line="240" w:lineRule="auto"/>
        <w:rPr>
          <w:rStyle w:val="st"/>
        </w:rPr>
      </w:pPr>
    </w:p>
    <w:p w:rsidR="0069741A" w:rsidRDefault="00F34FC0" w:rsidP="0069741A">
      <w:pPr>
        <w:spacing w:after="120" w:line="240" w:lineRule="auto"/>
        <w:rPr>
          <w:rStyle w:val="st"/>
        </w:rPr>
      </w:pPr>
      <w:r>
        <w:rPr>
          <w:noProof/>
          <w:lang w:eastAsia="de-DE"/>
        </w:rPr>
        <w:pict>
          <v:rect id="_x0000_s1160" style="position:absolute;margin-left:151.8pt;margin-top:15.4pt;width:108pt;height:27pt;z-index:251791360"/>
        </w:pict>
      </w:r>
    </w:p>
    <w:p w:rsidR="0069741A" w:rsidRDefault="009F7AD2" w:rsidP="0069741A">
      <w:pPr>
        <w:spacing w:after="120" w:line="240" w:lineRule="auto"/>
        <w:rPr>
          <w:rStyle w:val="st"/>
        </w:rPr>
      </w:pPr>
      <w:r>
        <w:rPr>
          <w:rStyle w:val="st"/>
        </w:rPr>
        <w:t xml:space="preserve">Zinsen der ersten 10 Jahre </w:t>
      </w:r>
    </w:p>
    <w:p w:rsidR="0069741A" w:rsidRDefault="00F34FC0" w:rsidP="002B1D26">
      <w:pPr>
        <w:spacing w:after="120" w:line="240" w:lineRule="auto"/>
        <w:rPr>
          <w:rStyle w:val="st"/>
        </w:rPr>
      </w:pPr>
      <w:r>
        <w:rPr>
          <w:noProof/>
          <w:lang w:eastAsia="de-DE"/>
        </w:rPr>
        <w:pict>
          <v:rect id="_x0000_s1161" style="position:absolute;margin-left:151.8pt;margin-top:14.95pt;width:108pt;height:27pt;z-index:251792384"/>
        </w:pict>
      </w:r>
    </w:p>
    <w:p w:rsidR="0069741A" w:rsidRDefault="009F7AD2" w:rsidP="002B1D26">
      <w:pPr>
        <w:spacing w:after="120" w:line="240" w:lineRule="auto"/>
        <w:rPr>
          <w:rStyle w:val="st"/>
        </w:rPr>
      </w:pPr>
      <w:r>
        <w:rPr>
          <w:rStyle w:val="st"/>
        </w:rPr>
        <w:t xml:space="preserve">Plus Zinsen der zweiten 10 Jahre </w:t>
      </w:r>
    </w:p>
    <w:p w:rsidR="009F7AD2" w:rsidRDefault="00F34FC0" w:rsidP="002B1D26">
      <w:pPr>
        <w:spacing w:after="120" w:line="240" w:lineRule="auto"/>
        <w:rPr>
          <w:rStyle w:val="st"/>
        </w:rPr>
      </w:pPr>
      <w:r>
        <w:rPr>
          <w:noProof/>
          <w:lang w:eastAsia="de-DE"/>
        </w:rPr>
        <w:pict>
          <v:rect id="_x0000_s1162" style="position:absolute;margin-left:151.8pt;margin-top:15.65pt;width:108pt;height:27pt;z-index:251793408"/>
        </w:pict>
      </w:r>
    </w:p>
    <w:p w:rsidR="009F7AD2" w:rsidRPr="00CF0D24" w:rsidRDefault="009F7AD2" w:rsidP="002B1D26">
      <w:pPr>
        <w:spacing w:after="120" w:line="240" w:lineRule="auto"/>
        <w:rPr>
          <w:rStyle w:val="st"/>
          <w:b/>
        </w:rPr>
      </w:pPr>
      <w:r w:rsidRPr="00CF0D24">
        <w:rPr>
          <w:rStyle w:val="st"/>
          <w:b/>
        </w:rPr>
        <w:t xml:space="preserve">Gesamtzinsen </w:t>
      </w:r>
    </w:p>
    <w:p w:rsidR="009F7AD2" w:rsidRDefault="009F7AD2" w:rsidP="002B1D26">
      <w:pPr>
        <w:spacing w:after="120" w:line="240" w:lineRule="auto"/>
        <w:rPr>
          <w:rStyle w:val="st"/>
        </w:rPr>
      </w:pPr>
    </w:p>
    <w:p w:rsidR="009F7AD2" w:rsidRDefault="00D73DFF" w:rsidP="002B1D26">
      <w:pPr>
        <w:spacing w:after="120" w:line="240" w:lineRule="auto"/>
        <w:rPr>
          <w:rStyle w:val="st"/>
          <w:b/>
        </w:rPr>
      </w:pPr>
      <w:r>
        <w:rPr>
          <w:rStyle w:val="st"/>
        </w:rPr>
        <w:br/>
      </w:r>
      <w:r w:rsidR="00CF0D24">
        <w:rPr>
          <w:rStyle w:val="st"/>
        </w:rPr>
        <w:t xml:space="preserve">Und jetzt drehen wir eine letzte Schleife und haben dann alle Zahlen, die wir brauchen, um uns zu entscheiden, ob wir mit dem Risiko einer Zinssatzänderung nach der ersten Zinsbindungszeit leben wollen…. </w:t>
      </w:r>
      <w:r w:rsidR="00CF0D24">
        <w:rPr>
          <w:rStyle w:val="st"/>
        </w:rPr>
        <w:br/>
      </w:r>
      <w:r w:rsidR="00CF0D24" w:rsidRPr="00CF0D24">
        <w:rPr>
          <w:rStyle w:val="st"/>
          <w:b/>
        </w:rPr>
        <w:t>Wir rechnen aus, was passiert, wenn die neue Rate doch nicht ins Budget passt!</w:t>
      </w:r>
      <w:r w:rsidR="00076D01">
        <w:rPr>
          <w:rStyle w:val="st"/>
          <w:b/>
        </w:rPr>
        <w:t>:</w:t>
      </w:r>
      <w:r w:rsidR="00076D01">
        <w:rPr>
          <w:rStyle w:val="st"/>
          <w:b/>
        </w:rPr>
        <w:br/>
      </w:r>
    </w:p>
    <w:p w:rsidR="00076D01" w:rsidRDefault="00076D01" w:rsidP="00076D01">
      <w:pPr>
        <w:spacing w:after="120" w:line="240" w:lineRule="auto"/>
        <w:rPr>
          <w:rStyle w:val="st"/>
          <w:b/>
        </w:rPr>
      </w:pPr>
      <w:r w:rsidRPr="00EA0C88">
        <w:rPr>
          <w:rStyle w:val="st"/>
          <w:b/>
        </w:rPr>
        <w:t>Die zweiten 10 Jahre</w:t>
      </w:r>
      <w:r>
        <w:rPr>
          <w:rStyle w:val="st"/>
          <w:b/>
        </w:rPr>
        <w:t>, Variante II</w:t>
      </w:r>
      <w:r w:rsidRPr="00EA0C88">
        <w:rPr>
          <w:rStyle w:val="st"/>
          <w:b/>
        </w:rPr>
        <w:t>:</w:t>
      </w:r>
    </w:p>
    <w:p w:rsidR="00076D01" w:rsidRDefault="00076D01" w:rsidP="00076D01">
      <w:pPr>
        <w:spacing w:after="120" w:line="240" w:lineRule="auto"/>
        <w:rPr>
          <w:rStyle w:val="st"/>
        </w:rPr>
      </w:pPr>
      <w:r>
        <w:rPr>
          <w:rStyle w:val="st"/>
        </w:rPr>
        <w:t xml:space="preserve">Wir müssen wieder komplett neu rechnen – denn die </w:t>
      </w:r>
      <w:r w:rsidRPr="0096428F">
        <w:rPr>
          <w:rStyle w:val="st"/>
          <w:color w:val="FF0000"/>
        </w:rPr>
        <w:t>Restsumme des alten Kredits</w:t>
      </w:r>
      <w:r>
        <w:rPr>
          <w:rStyle w:val="st"/>
        </w:rPr>
        <w:t xml:space="preserve"> ist die Startsumme des neuen Kredites und wir müssen bei der alten Kreditrate von 1.000,- € bleiben!</w:t>
      </w:r>
    </w:p>
    <w:p w:rsidR="00076D01" w:rsidRDefault="00F34FC0" w:rsidP="00076D01">
      <w:pPr>
        <w:spacing w:after="120" w:line="240" w:lineRule="auto"/>
        <w:rPr>
          <w:rStyle w:val="st"/>
        </w:rPr>
      </w:pPr>
      <w:r>
        <w:rPr>
          <w:noProof/>
          <w:lang w:eastAsia="de-DE"/>
        </w:rPr>
        <w:pict>
          <v:rect id="_x0000_s1169" style="position:absolute;margin-left:382.8pt;margin-top:8pt;width:1in;height:36pt;z-index:251800576" fillcolor="white [3201]" strokecolor="#d99594 [1941]" strokeweight="1pt">
            <v:fill color2="#e5b8b7 [1301]" focusposition="1" focussize="" focus="100%" type="gradient"/>
            <v:shadow on="t" type="perspective" color="#622423 [1605]" opacity=".5" offset="1pt" offset2="-3pt"/>
            <v:textbox>
              <w:txbxContent>
                <w:p w:rsidR="00076D01" w:rsidRPr="0096428F" w:rsidRDefault="00076D01" w:rsidP="00076D01">
                  <w:pPr>
                    <w:rPr>
                      <w:b/>
                      <w:sz w:val="32"/>
                      <w:szCs w:val="32"/>
                    </w:rPr>
                  </w:pPr>
                  <w:r>
                    <w:rPr>
                      <w:b/>
                      <w:sz w:val="32"/>
                      <w:szCs w:val="32"/>
                    </w:rPr>
                    <w:t xml:space="preserve">       </w:t>
                  </w:r>
                </w:p>
              </w:txbxContent>
            </v:textbox>
          </v:rect>
        </w:pict>
      </w:r>
      <w:r>
        <w:rPr>
          <w:noProof/>
          <w:lang w:eastAsia="de-DE"/>
        </w:rPr>
        <w:pict>
          <v:rect id="_x0000_s1167" style="position:absolute;margin-left:297pt;margin-top:8pt;width:1in;height:36pt;z-index:251798528" fillcolor="white [3201]" strokecolor="#d99594 [1941]" strokeweight="1pt">
            <v:fill color2="#e5b8b7 [1301]" focusposition="1" focussize="" focus="100%" type="gradient"/>
            <v:shadow on="t" type="perspective" color="#622423 [1605]" opacity=".5" offset="1pt" offset2="-3pt"/>
            <v:textbox>
              <w:txbxContent>
                <w:p w:rsidR="00076D01" w:rsidRPr="002E6B3B" w:rsidRDefault="00076D01" w:rsidP="00076D01">
                  <w:r>
                    <w:rPr>
                      <w:b/>
                      <w:sz w:val="28"/>
                      <w:szCs w:val="28"/>
                    </w:rPr>
                    <w:t>- 1000</w:t>
                  </w:r>
                </w:p>
              </w:txbxContent>
            </v:textbox>
          </v:rect>
        </w:pict>
      </w:r>
      <w:r>
        <w:rPr>
          <w:noProof/>
          <w:lang w:eastAsia="de-DE"/>
        </w:rPr>
        <w:pict>
          <v:rect id="_x0000_s1168" style="position:absolute;margin-left:3in;margin-top:8pt;width:1in;height:36pt;z-index:251799552" fillcolor="white [3201]" strokecolor="#d99594 [1941]" strokeweight="1pt">
            <v:fill color2="#e5b8b7 [1301]" focusposition="1" focussize="" focus="100%" type="gradient"/>
            <v:shadow on="t" type="perspective" color="#622423 [1605]" opacity=".5" offset="1pt" offset2="-3pt"/>
          </v:rect>
        </w:pict>
      </w:r>
      <w:r>
        <w:rPr>
          <w:noProof/>
          <w:lang w:eastAsia="de-DE"/>
        </w:rPr>
        <w:pict>
          <v:rect id="_x0000_s1166" style="position:absolute;margin-left:135pt;margin-top:8pt;width:1in;height:36pt;z-index:251797504" fillcolor="white [3201]" strokecolor="#d99594 [1941]" strokeweight="1pt">
            <v:fill color2="#e5b8b7 [1301]" focusposition="1" focussize="" focus="100%" type="gradient"/>
            <v:shadow on="t" type="perspective" color="#622423 [1605]" opacity=".5" offset="1pt" offset2="-3pt"/>
          </v:rect>
        </w:pict>
      </w:r>
      <w:r>
        <w:rPr>
          <w:noProof/>
          <w:lang w:eastAsia="de-DE"/>
        </w:rPr>
        <w:pict>
          <v:shape id="_x0000_s1165" type="#_x0000_t202" style="position:absolute;margin-left:54pt;margin-top:8pt;width:1in;height:36pt;z-index:251796480" fillcolor="white [3201]" strokecolor="#d99594 [1941]" strokeweight="1pt">
            <v:fill color2="#e5b8b7 [1301]" focusposition="1" focussize="" focus="100%" type="gradient"/>
            <v:shadow on="t" type="perspective" color="#622423 [1605]" opacity=".5" offset="1pt" offset2="-3pt"/>
            <v:textbox>
              <w:txbxContent>
                <w:p w:rsidR="00076D01" w:rsidRDefault="00076D01" w:rsidP="00076D01">
                  <w:pPr>
                    <w:jc w:val="right"/>
                  </w:pPr>
                </w:p>
              </w:txbxContent>
            </v:textbox>
          </v:shape>
        </w:pict>
      </w:r>
    </w:p>
    <w:p w:rsidR="00076D01" w:rsidRDefault="00076D01" w:rsidP="00076D01">
      <w:pPr>
        <w:spacing w:after="120" w:line="240" w:lineRule="auto"/>
        <w:rPr>
          <w:rStyle w:val="st"/>
        </w:rPr>
      </w:pPr>
      <w:r>
        <w:rPr>
          <w:rStyle w:val="st"/>
        </w:rPr>
        <w:t xml:space="preserve">Rechner:  </w:t>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r>
      <w:r>
        <w:rPr>
          <w:rStyle w:val="st"/>
        </w:rPr>
        <w:tab/>
        <w:t xml:space="preserve">        </w:t>
      </w:r>
    </w:p>
    <w:p w:rsidR="00076D01" w:rsidRDefault="00076D01" w:rsidP="00076D01">
      <w:pPr>
        <w:spacing w:after="120" w:line="240" w:lineRule="auto"/>
        <w:rPr>
          <w:rStyle w:val="st"/>
        </w:rPr>
      </w:pPr>
      <w:r>
        <w:rPr>
          <w:rStyle w:val="st"/>
        </w:rPr>
        <w:br/>
      </w:r>
      <w:r>
        <w:rPr>
          <w:rStyle w:val="st"/>
        </w:rPr>
        <w:tab/>
      </w:r>
      <w:r>
        <w:rPr>
          <w:rStyle w:val="st"/>
        </w:rPr>
        <w:tab/>
        <w:t>Jahre</w:t>
      </w:r>
      <w:r>
        <w:rPr>
          <w:rStyle w:val="st"/>
        </w:rPr>
        <w:tab/>
      </w:r>
      <w:r>
        <w:rPr>
          <w:rStyle w:val="st"/>
        </w:rPr>
        <w:tab/>
        <w:t xml:space="preserve"> </w:t>
      </w:r>
      <w:r w:rsidRPr="0096428F">
        <w:rPr>
          <w:rStyle w:val="st"/>
          <w:b/>
          <w:color w:val="FF0000"/>
        </w:rPr>
        <w:t>Zinssatz neu</w:t>
      </w:r>
      <w:r>
        <w:rPr>
          <w:rStyle w:val="st"/>
        </w:rPr>
        <w:tab/>
        <w:t xml:space="preserve">  </w:t>
      </w:r>
      <w:r>
        <w:rPr>
          <w:rStyle w:val="st"/>
          <w:b/>
          <w:color w:val="FF0000"/>
        </w:rPr>
        <w:t>Kr</w:t>
      </w:r>
      <w:r w:rsidRPr="0096428F">
        <w:rPr>
          <w:rStyle w:val="st"/>
          <w:b/>
          <w:color w:val="FF0000"/>
        </w:rPr>
        <w:t>editsumme</w:t>
      </w:r>
      <w:r>
        <w:rPr>
          <w:rStyle w:val="st"/>
          <w:b/>
          <w:color w:val="FF0000"/>
        </w:rPr>
        <w:t xml:space="preserve"> neu        </w:t>
      </w:r>
      <w:r>
        <w:rPr>
          <w:rStyle w:val="st"/>
        </w:rPr>
        <w:t xml:space="preserve"> Rate</w:t>
      </w:r>
      <w:r>
        <w:rPr>
          <w:rStyle w:val="st"/>
        </w:rPr>
        <w:tab/>
      </w:r>
      <w:r>
        <w:rPr>
          <w:rStyle w:val="st"/>
        </w:rPr>
        <w:tab/>
      </w:r>
      <w:r w:rsidRPr="00076D01">
        <w:rPr>
          <w:rStyle w:val="st"/>
          <w:b/>
        </w:rPr>
        <w:t xml:space="preserve"> </w:t>
      </w:r>
      <w:r w:rsidRPr="00076D01">
        <w:rPr>
          <w:rStyle w:val="st"/>
          <w:b/>
          <w:sz w:val="28"/>
          <w:szCs w:val="28"/>
        </w:rPr>
        <w:t>?</w:t>
      </w:r>
      <w:r>
        <w:rPr>
          <w:rStyle w:val="st"/>
        </w:rPr>
        <w:t xml:space="preserve"> Restschuld </w:t>
      </w:r>
    </w:p>
    <w:p w:rsidR="00076D01" w:rsidRDefault="00076D01" w:rsidP="00076D01">
      <w:pPr>
        <w:spacing w:after="120" w:line="240" w:lineRule="auto"/>
        <w:rPr>
          <w:rStyle w:val="st"/>
        </w:rPr>
      </w:pPr>
    </w:p>
    <w:p w:rsidR="00076D01" w:rsidRDefault="00F34FC0" w:rsidP="00076D01">
      <w:pPr>
        <w:spacing w:after="120" w:line="240" w:lineRule="auto"/>
      </w:pPr>
      <w:r>
        <w:rPr>
          <w:noProof/>
          <w:lang w:eastAsia="de-DE"/>
        </w:rPr>
        <w:pict>
          <v:rect id="_x0000_s1172" style="position:absolute;margin-left:162pt;margin-top:13.35pt;width:108pt;height:27pt;z-index:251804672">
            <v:textbox style="mso-next-textbox:#_x0000_s1172">
              <w:txbxContent>
                <w:p w:rsidR="00076D01" w:rsidRPr="00EA0C88" w:rsidRDefault="00076D01" w:rsidP="00076D01">
                  <w:pPr>
                    <w:rPr>
                      <w:b/>
                      <w:sz w:val="36"/>
                      <w:szCs w:val="36"/>
                    </w:rPr>
                  </w:pPr>
                  <w:r w:rsidRPr="00EA0C88">
                    <w:rPr>
                      <w:b/>
                      <w:sz w:val="36"/>
                      <w:szCs w:val="36"/>
                    </w:rPr>
                    <w:t>-</w:t>
                  </w:r>
                </w:p>
              </w:txbxContent>
            </v:textbox>
          </v:rect>
        </w:pict>
      </w:r>
    </w:p>
    <w:p w:rsidR="00076D01" w:rsidRDefault="00076D01" w:rsidP="00076D01">
      <w:pPr>
        <w:spacing w:after="120" w:line="240" w:lineRule="auto"/>
      </w:pPr>
      <w:r w:rsidRPr="00076D01">
        <w:rPr>
          <w:b/>
        </w:rPr>
        <w:t>Restsumme Kredit nach 20 Jahren</w:t>
      </w:r>
      <w:r>
        <w:t xml:space="preserve">:                                               </w:t>
      </w:r>
    </w:p>
    <w:p w:rsidR="00076D01" w:rsidRDefault="00F34FC0" w:rsidP="00076D01">
      <w:pPr>
        <w:spacing w:after="120" w:line="240" w:lineRule="auto"/>
      </w:pPr>
      <w:r>
        <w:rPr>
          <w:noProof/>
          <w:lang w:eastAsia="de-DE"/>
        </w:rPr>
        <w:pict>
          <v:rect id="_x0000_s1170" style="position:absolute;margin-left:162pt;margin-top:39.3pt;width:108pt;height:27pt;z-index:251802624"/>
        </w:pict>
      </w:r>
      <w:r w:rsidR="00076D01">
        <w:br/>
        <w:t xml:space="preserve">                                                        </w:t>
      </w:r>
      <w:r w:rsidR="00076D01" w:rsidRPr="00EA0C88">
        <w:rPr>
          <w:b/>
          <w:sz w:val="24"/>
          <w:szCs w:val="24"/>
        </w:rPr>
        <w:t xml:space="preserve">plus  </w:t>
      </w:r>
      <w:r w:rsidR="00076D01">
        <w:rPr>
          <w:b/>
        </w:rPr>
        <w:t xml:space="preserve">                          </w:t>
      </w:r>
      <w:r w:rsidR="00076D01">
        <w:t xml:space="preserve">           (</w:t>
      </w:r>
      <w:r w:rsidR="00076D01" w:rsidRPr="00076D01">
        <w:rPr>
          <w:color w:val="FF0000"/>
        </w:rPr>
        <w:t>Kreditsumme neu</w:t>
      </w:r>
      <w:r w:rsidR="00076D01">
        <w:t>)</w:t>
      </w:r>
      <w:r w:rsidR="00076D01">
        <w:br/>
      </w:r>
      <w:r w:rsidR="00076D01">
        <w:br/>
        <w:t xml:space="preserve">=&gt; Rückzahlung der 2ten Runde:           </w:t>
      </w:r>
      <w:r w:rsidR="00076D01">
        <w:br/>
      </w:r>
    </w:p>
    <w:p w:rsidR="00076D01" w:rsidRDefault="00F34FC0" w:rsidP="00076D01">
      <w:pPr>
        <w:spacing w:after="120" w:line="240" w:lineRule="auto"/>
        <w:rPr>
          <w:rStyle w:val="st"/>
        </w:rPr>
      </w:pPr>
      <w:r>
        <w:rPr>
          <w:noProof/>
          <w:lang w:eastAsia="de-DE"/>
        </w:rPr>
        <w:pict>
          <v:rect id="_x0000_s1171" style="position:absolute;margin-left:162pt;margin-top:23.75pt;width:108pt;height:27pt;z-index:251803648">
            <v:textbox>
              <w:txbxContent>
                <w:p w:rsidR="00076D01" w:rsidRPr="002B1D26" w:rsidRDefault="00076D01" w:rsidP="00076D01">
                  <w:pPr>
                    <w:rPr>
                      <w:b/>
                      <w:sz w:val="40"/>
                      <w:szCs w:val="40"/>
                    </w:rPr>
                  </w:pPr>
                  <w:r w:rsidRPr="002B1D26">
                    <w:rPr>
                      <w:b/>
                      <w:sz w:val="40"/>
                      <w:szCs w:val="40"/>
                    </w:rPr>
                    <w:t>-</w:t>
                  </w:r>
                </w:p>
              </w:txbxContent>
            </v:textbox>
          </v:rect>
        </w:pict>
      </w:r>
      <w:r w:rsidR="00076D01">
        <w:t xml:space="preserve">                                                        </w:t>
      </w:r>
      <w:r w:rsidR="00076D01" w:rsidRPr="00EA0C88">
        <w:rPr>
          <w:b/>
          <w:sz w:val="24"/>
          <w:szCs w:val="24"/>
        </w:rPr>
        <w:t>minus</w:t>
      </w:r>
      <w:r w:rsidR="00076D01">
        <w:t xml:space="preserve">                                 </w:t>
      </w:r>
      <w:r w:rsidR="00076D01" w:rsidRPr="009C6308">
        <w:rPr>
          <w:rStyle w:val="st"/>
        </w:rPr>
        <w:t>(</w:t>
      </w:r>
      <w:r w:rsidR="00076D01">
        <w:t>Gezahlte Raten in 10 Jahren =</w:t>
      </w:r>
      <w:r w:rsidR="00076D01">
        <w:rPr>
          <w:rStyle w:val="st"/>
        </w:rPr>
        <w:t xml:space="preserve"> 10 x 12x1000)</w:t>
      </w:r>
    </w:p>
    <w:p w:rsidR="00076D01" w:rsidRDefault="00076D01" w:rsidP="00076D01">
      <w:pPr>
        <w:spacing w:after="120" w:line="240" w:lineRule="auto"/>
        <w:rPr>
          <w:rStyle w:val="st"/>
        </w:rPr>
      </w:pPr>
      <w:r>
        <w:rPr>
          <w:rStyle w:val="st"/>
        </w:rPr>
        <w:br/>
      </w:r>
      <w:r w:rsidRPr="009C6308">
        <w:rPr>
          <w:rStyle w:val="st"/>
        </w:rPr>
        <w:t>=</w:t>
      </w:r>
      <w:r>
        <w:rPr>
          <w:rStyle w:val="st"/>
        </w:rPr>
        <w:t xml:space="preserve">&gt; gezahlte Zinsen der 2ten Runde:                                                                   </w:t>
      </w:r>
    </w:p>
    <w:p w:rsidR="00076D01" w:rsidRDefault="00076D01" w:rsidP="00076D01">
      <w:pPr>
        <w:spacing w:after="120" w:line="240" w:lineRule="auto"/>
      </w:pPr>
    </w:p>
    <w:p w:rsidR="00076D01" w:rsidRPr="00CF0D24" w:rsidRDefault="00076D01" w:rsidP="002B1D26">
      <w:pPr>
        <w:spacing w:after="120" w:line="240" w:lineRule="auto"/>
        <w:rPr>
          <w:rStyle w:val="st"/>
          <w:b/>
        </w:rPr>
      </w:pPr>
    </w:p>
    <w:p w:rsidR="00076D01" w:rsidRDefault="00076D01" w:rsidP="002B1D26">
      <w:pPr>
        <w:spacing w:after="120" w:line="240" w:lineRule="auto"/>
        <w:rPr>
          <w:rStyle w:val="st"/>
        </w:rPr>
      </w:pPr>
    </w:p>
    <w:p w:rsidR="00076D01" w:rsidRDefault="00076D01" w:rsidP="002B1D26">
      <w:pPr>
        <w:spacing w:after="120" w:line="240" w:lineRule="auto"/>
        <w:rPr>
          <w:rStyle w:val="st"/>
        </w:rPr>
      </w:pPr>
    </w:p>
    <w:p w:rsidR="00076D01" w:rsidRDefault="00076D01" w:rsidP="002B1D26">
      <w:pPr>
        <w:spacing w:after="120" w:line="240" w:lineRule="auto"/>
        <w:rPr>
          <w:rStyle w:val="st"/>
        </w:rPr>
      </w:pPr>
    </w:p>
    <w:p w:rsidR="00076D01" w:rsidRDefault="00076D01" w:rsidP="00076D01">
      <w:pPr>
        <w:spacing w:after="120" w:line="240" w:lineRule="auto"/>
        <w:rPr>
          <w:rStyle w:val="st"/>
        </w:rPr>
      </w:pPr>
    </w:p>
    <w:p w:rsidR="00076D01" w:rsidRDefault="00F34FC0" w:rsidP="00076D01">
      <w:pPr>
        <w:spacing w:after="120" w:line="240" w:lineRule="auto"/>
        <w:rPr>
          <w:rStyle w:val="st"/>
        </w:rPr>
      </w:pPr>
      <w:r>
        <w:rPr>
          <w:noProof/>
          <w:lang w:eastAsia="de-DE"/>
        </w:rPr>
        <w:pict>
          <v:rect id="_x0000_s1173" style="position:absolute;margin-left:151.8pt;margin-top:15.4pt;width:108pt;height:27pt;z-index:251806720"/>
        </w:pict>
      </w:r>
    </w:p>
    <w:p w:rsidR="00076D01" w:rsidRDefault="00076D01" w:rsidP="00076D01">
      <w:pPr>
        <w:spacing w:after="120" w:line="240" w:lineRule="auto"/>
        <w:rPr>
          <w:rStyle w:val="st"/>
        </w:rPr>
      </w:pPr>
      <w:r>
        <w:rPr>
          <w:rStyle w:val="st"/>
        </w:rPr>
        <w:t xml:space="preserve">Zinsen der ersten 10 Jahre </w:t>
      </w:r>
    </w:p>
    <w:p w:rsidR="00076D01" w:rsidRDefault="00F34FC0" w:rsidP="00076D01">
      <w:pPr>
        <w:spacing w:after="120" w:line="240" w:lineRule="auto"/>
        <w:rPr>
          <w:rStyle w:val="st"/>
        </w:rPr>
      </w:pPr>
      <w:r>
        <w:rPr>
          <w:noProof/>
          <w:lang w:eastAsia="de-DE"/>
        </w:rPr>
        <w:pict>
          <v:rect id="_x0000_s1174" style="position:absolute;margin-left:151.8pt;margin-top:14.95pt;width:108pt;height:27pt;z-index:251807744"/>
        </w:pict>
      </w:r>
    </w:p>
    <w:p w:rsidR="00076D01" w:rsidRDefault="00076D01" w:rsidP="00076D01">
      <w:pPr>
        <w:spacing w:after="120" w:line="240" w:lineRule="auto"/>
        <w:rPr>
          <w:rStyle w:val="st"/>
        </w:rPr>
      </w:pPr>
      <w:r w:rsidRPr="00076D01">
        <w:rPr>
          <w:rStyle w:val="st"/>
          <w:b/>
        </w:rPr>
        <w:t>Plus</w:t>
      </w:r>
      <w:r>
        <w:rPr>
          <w:rStyle w:val="st"/>
        </w:rPr>
        <w:t xml:space="preserve"> Zinsen der zweiten 10 Jahre </w:t>
      </w:r>
    </w:p>
    <w:p w:rsidR="00076D01" w:rsidRDefault="00F34FC0" w:rsidP="00076D01">
      <w:pPr>
        <w:spacing w:after="120" w:line="240" w:lineRule="auto"/>
        <w:rPr>
          <w:rStyle w:val="st"/>
        </w:rPr>
      </w:pPr>
      <w:r>
        <w:rPr>
          <w:noProof/>
          <w:lang w:eastAsia="de-DE"/>
        </w:rPr>
        <w:pict>
          <v:rect id="_x0000_s1175" style="position:absolute;margin-left:151.8pt;margin-top:15.65pt;width:108pt;height:27pt;z-index:251808768"/>
        </w:pict>
      </w:r>
    </w:p>
    <w:p w:rsidR="00076D01" w:rsidRPr="00CF0D24" w:rsidRDefault="00076D01" w:rsidP="00076D01">
      <w:pPr>
        <w:spacing w:after="120" w:line="240" w:lineRule="auto"/>
        <w:rPr>
          <w:rStyle w:val="st"/>
          <w:b/>
        </w:rPr>
      </w:pPr>
      <w:r w:rsidRPr="00CF0D24">
        <w:rPr>
          <w:rStyle w:val="st"/>
          <w:b/>
        </w:rPr>
        <w:t xml:space="preserve">Gesamtzinsen </w:t>
      </w:r>
      <w:r w:rsidR="003106CD">
        <w:rPr>
          <w:rStyle w:val="st"/>
          <w:b/>
        </w:rPr>
        <w:t>nach 20 Jahren                                                   und trotzdem noch 41.173,81 € Schulden!</w:t>
      </w:r>
      <w:r>
        <w:rPr>
          <w:rStyle w:val="st"/>
          <w:b/>
        </w:rPr>
        <w:br/>
      </w:r>
    </w:p>
    <w:p w:rsidR="00076D01" w:rsidRDefault="00076D01" w:rsidP="002B1D26">
      <w:pPr>
        <w:spacing w:after="120" w:line="240" w:lineRule="auto"/>
        <w:rPr>
          <w:rStyle w:val="st"/>
        </w:rPr>
      </w:pPr>
    </w:p>
    <w:p w:rsidR="002B09F2" w:rsidRDefault="00076D01" w:rsidP="003473A8">
      <w:pPr>
        <w:spacing w:after="120" w:line="240" w:lineRule="auto"/>
        <w:rPr>
          <w:rStyle w:val="st"/>
          <w:b/>
          <w:sz w:val="32"/>
          <w:szCs w:val="32"/>
        </w:rPr>
      </w:pPr>
      <w:r>
        <w:rPr>
          <w:rStyle w:val="st"/>
        </w:rPr>
        <w:t xml:space="preserve">Jetzt sind bereits 20 Jahre vergangen und eine Zinsvorschau auf so lange Zeit ist Hellseherei… </w:t>
      </w:r>
      <w:r w:rsidR="003106CD">
        <w:rPr>
          <w:rStyle w:val="st"/>
        </w:rPr>
        <w:t>aber jetzt könnt Ihr ja auf eigene Faust weiterspekulieren.</w:t>
      </w:r>
      <w:r w:rsidR="003473A8">
        <w:rPr>
          <w:rStyle w:val="st"/>
        </w:rPr>
        <w:t xml:space="preserve"> </w:t>
      </w:r>
      <w:r w:rsidR="003473A8" w:rsidRPr="003473A8">
        <w:rPr>
          <w:rStyle w:val="st"/>
        </w:rPr>
        <w:sym w:font="Wingdings" w:char="F04A"/>
      </w:r>
      <w:r w:rsidR="00B33BF1">
        <w:rPr>
          <w:rStyle w:val="st"/>
        </w:rPr>
        <w:br/>
      </w:r>
      <w:r w:rsidR="00B33BF1">
        <w:rPr>
          <w:rStyle w:val="st"/>
        </w:rPr>
        <w:br/>
      </w:r>
      <w:r w:rsidR="00B33BF1" w:rsidRPr="00B33BF1">
        <w:rPr>
          <w:rStyle w:val="st"/>
          <w:sz w:val="18"/>
          <w:szCs w:val="18"/>
        </w:rPr>
        <w:t>Platz für eigene Rechnereien/Notizen:</w:t>
      </w:r>
      <w:r w:rsidR="00B33BF1">
        <w:rPr>
          <w:rStyle w:val="st"/>
        </w:rPr>
        <w:t xml:space="preserve"> </w:t>
      </w:r>
      <w:r w:rsidR="003106CD">
        <w:rPr>
          <w:rStyle w:val="st"/>
        </w:rPr>
        <w:br/>
      </w:r>
      <w:r w:rsidR="003106CD">
        <w:rPr>
          <w:rStyle w:val="st"/>
        </w:rPr>
        <w:br/>
      </w:r>
      <w:r w:rsidR="002B09F2">
        <w:rPr>
          <w:rStyle w:val="st"/>
        </w:rPr>
        <w:br/>
      </w:r>
      <w:r w:rsidR="002B09F2">
        <w:rPr>
          <w:rStyle w:val="st"/>
        </w:rPr>
        <w:br/>
      </w:r>
    </w:p>
    <w:p w:rsidR="002B09F2" w:rsidRDefault="002B09F2" w:rsidP="003473A8">
      <w:pPr>
        <w:spacing w:after="120" w:line="240" w:lineRule="auto"/>
        <w:rPr>
          <w:rStyle w:val="st"/>
          <w:b/>
          <w:sz w:val="32"/>
          <w:szCs w:val="32"/>
        </w:rPr>
      </w:pPr>
    </w:p>
    <w:p w:rsidR="002B09F2" w:rsidRDefault="002B09F2" w:rsidP="003473A8">
      <w:pPr>
        <w:spacing w:after="120" w:line="240" w:lineRule="auto"/>
        <w:rPr>
          <w:rStyle w:val="st"/>
          <w:b/>
          <w:sz w:val="32"/>
          <w:szCs w:val="32"/>
        </w:rPr>
      </w:pPr>
    </w:p>
    <w:p w:rsidR="002B09F2" w:rsidRDefault="002B09F2" w:rsidP="003473A8">
      <w:pPr>
        <w:spacing w:after="120" w:line="240" w:lineRule="auto"/>
        <w:rPr>
          <w:rStyle w:val="st"/>
          <w:b/>
          <w:sz w:val="32"/>
          <w:szCs w:val="32"/>
        </w:rPr>
      </w:pPr>
    </w:p>
    <w:p w:rsidR="003473A8" w:rsidRDefault="003473A8" w:rsidP="002B1D26">
      <w:pPr>
        <w:spacing w:after="120" w:line="240" w:lineRule="auto"/>
        <w:rPr>
          <w:rStyle w:val="st"/>
        </w:rPr>
      </w:pPr>
    </w:p>
    <w:p w:rsidR="003473A8" w:rsidRDefault="003473A8" w:rsidP="002B1D26">
      <w:pPr>
        <w:spacing w:after="120" w:line="240" w:lineRule="auto"/>
        <w:rPr>
          <w:rStyle w:val="st"/>
        </w:rPr>
      </w:pPr>
    </w:p>
    <w:p w:rsidR="002B09F2" w:rsidRDefault="002B09F2" w:rsidP="002B1D26">
      <w:pPr>
        <w:spacing w:after="120" w:line="240" w:lineRule="auto"/>
        <w:rPr>
          <w:rStyle w:val="st"/>
        </w:rPr>
      </w:pPr>
    </w:p>
    <w:p w:rsidR="002B09F2" w:rsidRDefault="002B09F2" w:rsidP="002B1D26">
      <w:pPr>
        <w:spacing w:after="120" w:line="240" w:lineRule="auto"/>
        <w:rPr>
          <w:rStyle w:val="st"/>
        </w:rPr>
      </w:pPr>
    </w:p>
    <w:p w:rsidR="002B09F2" w:rsidRDefault="002B09F2" w:rsidP="002B1D26">
      <w:pPr>
        <w:spacing w:after="120" w:line="240" w:lineRule="auto"/>
        <w:rPr>
          <w:rStyle w:val="st"/>
        </w:rPr>
      </w:pPr>
    </w:p>
    <w:p w:rsidR="002B09F2" w:rsidRDefault="002B09F2" w:rsidP="002B1D26">
      <w:pPr>
        <w:spacing w:after="120" w:line="240" w:lineRule="auto"/>
        <w:rPr>
          <w:rStyle w:val="st"/>
        </w:rPr>
      </w:pPr>
    </w:p>
    <w:p w:rsidR="002B09F2" w:rsidRDefault="002B09F2" w:rsidP="002B1D26">
      <w:pPr>
        <w:spacing w:after="120" w:line="240" w:lineRule="auto"/>
        <w:rPr>
          <w:rStyle w:val="st"/>
        </w:rPr>
      </w:pPr>
    </w:p>
    <w:p w:rsidR="002B09F2" w:rsidRDefault="002B09F2" w:rsidP="002B1D26">
      <w:pPr>
        <w:spacing w:after="120" w:line="240" w:lineRule="auto"/>
        <w:rPr>
          <w:rStyle w:val="st"/>
        </w:rPr>
      </w:pPr>
    </w:p>
    <w:p w:rsidR="002B09F2" w:rsidRDefault="002B09F2" w:rsidP="002B1D26">
      <w:pPr>
        <w:spacing w:after="120" w:line="240" w:lineRule="auto"/>
        <w:rPr>
          <w:rStyle w:val="st"/>
        </w:rPr>
      </w:pPr>
    </w:p>
    <w:p w:rsidR="002B09F2" w:rsidRDefault="002B09F2" w:rsidP="002B1D26">
      <w:pPr>
        <w:spacing w:after="120" w:line="240" w:lineRule="auto"/>
        <w:rPr>
          <w:rStyle w:val="st"/>
        </w:rPr>
      </w:pPr>
    </w:p>
    <w:p w:rsidR="00B33BF1" w:rsidRDefault="00B33BF1" w:rsidP="002B1D26">
      <w:pPr>
        <w:spacing w:after="120" w:line="240" w:lineRule="auto"/>
        <w:rPr>
          <w:rStyle w:val="st"/>
        </w:rPr>
      </w:pPr>
    </w:p>
    <w:p w:rsidR="00B33BF1" w:rsidRDefault="00B33BF1" w:rsidP="002B1D26">
      <w:pPr>
        <w:spacing w:after="120" w:line="240" w:lineRule="auto"/>
        <w:rPr>
          <w:rStyle w:val="st"/>
        </w:rPr>
      </w:pPr>
    </w:p>
    <w:p w:rsidR="00B33BF1" w:rsidRDefault="00B33BF1" w:rsidP="002B1D26">
      <w:pPr>
        <w:spacing w:after="120" w:line="240" w:lineRule="auto"/>
        <w:rPr>
          <w:rStyle w:val="st"/>
        </w:rPr>
      </w:pPr>
    </w:p>
    <w:p w:rsidR="00B33BF1" w:rsidRDefault="00B33BF1" w:rsidP="002B1D26">
      <w:pPr>
        <w:spacing w:after="120" w:line="240" w:lineRule="auto"/>
        <w:rPr>
          <w:rStyle w:val="st"/>
        </w:rPr>
      </w:pPr>
    </w:p>
    <w:p w:rsidR="002B09F2" w:rsidRPr="002B09F2" w:rsidRDefault="002B09F2" w:rsidP="002B1D26">
      <w:pPr>
        <w:spacing w:after="120" w:line="240" w:lineRule="auto"/>
        <w:rPr>
          <w:rStyle w:val="st"/>
          <w:b/>
        </w:rPr>
      </w:pPr>
      <w:r>
        <w:rPr>
          <w:rStyle w:val="st"/>
        </w:rPr>
        <w:t xml:space="preserve">Weitere Informationen findet ihr im Nachbearbeitungsmaterial. </w:t>
      </w:r>
      <w:r>
        <w:rPr>
          <w:rStyle w:val="st"/>
        </w:rPr>
        <w:br/>
      </w:r>
      <w:r>
        <w:rPr>
          <w:rStyle w:val="st"/>
        </w:rPr>
        <w:br/>
      </w:r>
      <w:r w:rsidRPr="002B09F2">
        <w:rPr>
          <w:rStyle w:val="st"/>
          <w:b/>
        </w:rPr>
        <w:t>Denken ist Vergleichen. Auch bei Finanzierungen.</w:t>
      </w:r>
      <w:r>
        <w:rPr>
          <w:rStyle w:val="st"/>
          <w:b/>
        </w:rPr>
        <w:t xml:space="preserve"> </w:t>
      </w:r>
      <w:bookmarkStart w:id="0" w:name="_GoBack"/>
      <w:bookmarkEnd w:id="0"/>
    </w:p>
    <w:sectPr w:rsidR="002B09F2" w:rsidRPr="002B09F2" w:rsidSect="00D40026">
      <w:headerReference w:type="default" r:id="rId8"/>
      <w:pgSz w:w="11906" w:h="16838"/>
      <w:pgMar w:top="1417" w:right="1417" w:bottom="1134" w:left="1417"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FC0" w:rsidRDefault="00F34FC0" w:rsidP="00D40026">
      <w:pPr>
        <w:spacing w:after="0" w:line="240" w:lineRule="auto"/>
      </w:pPr>
      <w:r>
        <w:separator/>
      </w:r>
    </w:p>
  </w:endnote>
  <w:endnote w:type="continuationSeparator" w:id="0">
    <w:p w:rsidR="00F34FC0" w:rsidRDefault="00F34FC0" w:rsidP="00D4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FC0" w:rsidRDefault="00F34FC0" w:rsidP="00D40026">
      <w:pPr>
        <w:spacing w:after="0" w:line="240" w:lineRule="auto"/>
      </w:pPr>
      <w:r>
        <w:separator/>
      </w:r>
    </w:p>
  </w:footnote>
  <w:footnote w:type="continuationSeparator" w:id="0">
    <w:p w:rsidR="00F34FC0" w:rsidRDefault="00F34FC0" w:rsidP="00D40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026" w:rsidRDefault="00D40026">
    <w:pPr>
      <w:pStyle w:val="Kopfzeile"/>
    </w:pPr>
  </w:p>
  <w:p w:rsidR="00D40026" w:rsidRDefault="00D40026">
    <w:pPr>
      <w:pStyle w:val="Kopfzeile"/>
    </w:pPr>
    <w:r>
      <w:rPr>
        <w:noProof/>
        <w:lang w:eastAsia="de-DE"/>
      </w:rPr>
      <w:drawing>
        <wp:inline distT="0" distB="0" distL="0" distR="0">
          <wp:extent cx="1080219" cy="345670"/>
          <wp:effectExtent l="19050" t="0" r="5631" b="0"/>
          <wp:docPr id="4" name="Grafik 2" descr="geldwe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dwert logo.png"/>
                  <pic:cNvPicPr/>
                </pic:nvPicPr>
                <pic:blipFill>
                  <a:blip r:embed="rId1"/>
                  <a:stretch>
                    <a:fillRect/>
                  </a:stretch>
                </pic:blipFill>
                <pic:spPr>
                  <a:xfrm>
                    <a:off x="0" y="0"/>
                    <a:ext cx="1083098" cy="346591"/>
                  </a:xfrm>
                  <a:prstGeom prst="rect">
                    <a:avLst/>
                  </a:prstGeom>
                </pic:spPr>
              </pic:pic>
            </a:graphicData>
          </a:graphic>
        </wp:inline>
      </w:drawing>
    </w:r>
    <w:r w:rsidR="00F8011A">
      <w:t xml:space="preserve">  </w:t>
    </w:r>
    <w:proofErr w:type="gramStart"/>
    <w:r w:rsidR="00F8011A" w:rsidRPr="00F8011A">
      <w:rPr>
        <w:b/>
      </w:rPr>
      <w:t>finanzbildung</w:t>
    </w:r>
    <w:proofErr w:type="gramEnd"/>
    <w:r w:rsidR="00F8011A" w:rsidRPr="00F8011A">
      <w:rPr>
        <w:b/>
      </w:rPr>
      <w:t xml:space="preserve">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158E"/>
    <w:multiLevelType w:val="hybridMultilevel"/>
    <w:tmpl w:val="026404A2"/>
    <w:lvl w:ilvl="0" w:tplc="DD94139E">
      <w:start w:val="1"/>
      <w:numFmt w:val="bullet"/>
      <w:lvlText w:val="-"/>
      <w:lvlJc w:val="left"/>
      <w:pPr>
        <w:ind w:left="720" w:hanging="360"/>
      </w:pPr>
      <w:rPr>
        <w:rFonts w:ascii="Calibri" w:eastAsiaTheme="minorHAnsi" w:hAnsi="Calibri" w:cstheme="minorBidi"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45174B"/>
    <w:multiLevelType w:val="hybridMultilevel"/>
    <w:tmpl w:val="4D30A73A"/>
    <w:lvl w:ilvl="0" w:tplc="D0F0463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BD3EE7"/>
    <w:multiLevelType w:val="hybridMultilevel"/>
    <w:tmpl w:val="8D5CAF36"/>
    <w:lvl w:ilvl="0" w:tplc="51AA56F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EC35966"/>
    <w:multiLevelType w:val="hybridMultilevel"/>
    <w:tmpl w:val="089EE034"/>
    <w:lvl w:ilvl="0" w:tplc="2618CAC2">
      <w:start w:val="27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40557B"/>
    <w:multiLevelType w:val="hybridMultilevel"/>
    <w:tmpl w:val="DD8AA438"/>
    <w:lvl w:ilvl="0" w:tplc="46605B2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BE2792"/>
    <w:multiLevelType w:val="hybridMultilevel"/>
    <w:tmpl w:val="5FD62220"/>
    <w:lvl w:ilvl="0" w:tplc="40BCC788">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2443FB"/>
    <w:multiLevelType w:val="hybridMultilevel"/>
    <w:tmpl w:val="F7BEF53C"/>
    <w:lvl w:ilvl="0" w:tplc="406279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E73110"/>
    <w:multiLevelType w:val="hybridMultilevel"/>
    <w:tmpl w:val="D32E28C8"/>
    <w:lvl w:ilvl="0" w:tplc="4A3C633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373018"/>
    <w:multiLevelType w:val="hybridMultilevel"/>
    <w:tmpl w:val="7DBAE498"/>
    <w:lvl w:ilvl="0" w:tplc="5B36A3C0">
      <w:start w:val="1"/>
      <w:numFmt w:val="decimal"/>
      <w:lvlText w:val="%1."/>
      <w:lvlJc w:val="left"/>
      <w:pPr>
        <w:ind w:left="2544" w:hanging="360"/>
      </w:pPr>
      <w:rPr>
        <w:rFonts w:hint="default"/>
        <w:b w:val="0"/>
        <w:sz w:val="24"/>
        <w:szCs w:val="24"/>
      </w:rPr>
    </w:lvl>
    <w:lvl w:ilvl="1" w:tplc="04070019" w:tentative="1">
      <w:start w:val="1"/>
      <w:numFmt w:val="lowerLetter"/>
      <w:lvlText w:val="%2."/>
      <w:lvlJc w:val="left"/>
      <w:pPr>
        <w:ind w:left="3264" w:hanging="360"/>
      </w:pPr>
    </w:lvl>
    <w:lvl w:ilvl="2" w:tplc="0407001B" w:tentative="1">
      <w:start w:val="1"/>
      <w:numFmt w:val="lowerRoman"/>
      <w:lvlText w:val="%3."/>
      <w:lvlJc w:val="right"/>
      <w:pPr>
        <w:ind w:left="3984" w:hanging="180"/>
      </w:pPr>
    </w:lvl>
    <w:lvl w:ilvl="3" w:tplc="0407000F" w:tentative="1">
      <w:start w:val="1"/>
      <w:numFmt w:val="decimal"/>
      <w:lvlText w:val="%4."/>
      <w:lvlJc w:val="left"/>
      <w:pPr>
        <w:ind w:left="4704" w:hanging="360"/>
      </w:pPr>
    </w:lvl>
    <w:lvl w:ilvl="4" w:tplc="04070019" w:tentative="1">
      <w:start w:val="1"/>
      <w:numFmt w:val="lowerLetter"/>
      <w:lvlText w:val="%5."/>
      <w:lvlJc w:val="left"/>
      <w:pPr>
        <w:ind w:left="5424" w:hanging="360"/>
      </w:pPr>
    </w:lvl>
    <w:lvl w:ilvl="5" w:tplc="0407001B" w:tentative="1">
      <w:start w:val="1"/>
      <w:numFmt w:val="lowerRoman"/>
      <w:lvlText w:val="%6."/>
      <w:lvlJc w:val="right"/>
      <w:pPr>
        <w:ind w:left="6144" w:hanging="180"/>
      </w:pPr>
    </w:lvl>
    <w:lvl w:ilvl="6" w:tplc="0407000F" w:tentative="1">
      <w:start w:val="1"/>
      <w:numFmt w:val="decimal"/>
      <w:lvlText w:val="%7."/>
      <w:lvlJc w:val="left"/>
      <w:pPr>
        <w:ind w:left="6864" w:hanging="360"/>
      </w:pPr>
    </w:lvl>
    <w:lvl w:ilvl="7" w:tplc="04070019" w:tentative="1">
      <w:start w:val="1"/>
      <w:numFmt w:val="lowerLetter"/>
      <w:lvlText w:val="%8."/>
      <w:lvlJc w:val="left"/>
      <w:pPr>
        <w:ind w:left="7584" w:hanging="360"/>
      </w:pPr>
    </w:lvl>
    <w:lvl w:ilvl="8" w:tplc="0407001B" w:tentative="1">
      <w:start w:val="1"/>
      <w:numFmt w:val="lowerRoman"/>
      <w:lvlText w:val="%9."/>
      <w:lvlJc w:val="right"/>
      <w:pPr>
        <w:ind w:left="8304" w:hanging="180"/>
      </w:pPr>
    </w:lvl>
  </w:abstractNum>
  <w:abstractNum w:abstractNumId="9">
    <w:nsid w:val="59D76367"/>
    <w:multiLevelType w:val="hybridMultilevel"/>
    <w:tmpl w:val="36D29CB0"/>
    <w:lvl w:ilvl="0" w:tplc="8F3A4D4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9523293"/>
    <w:multiLevelType w:val="hybridMultilevel"/>
    <w:tmpl w:val="7B8410EE"/>
    <w:lvl w:ilvl="0" w:tplc="6BFAE99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FD2AAC"/>
    <w:multiLevelType w:val="hybridMultilevel"/>
    <w:tmpl w:val="B060D82A"/>
    <w:lvl w:ilvl="0" w:tplc="5DEC7EE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0"/>
  </w:num>
  <w:num w:numId="6">
    <w:abstractNumId w:val="4"/>
  </w:num>
  <w:num w:numId="7">
    <w:abstractNumId w:val="1"/>
  </w:num>
  <w:num w:numId="8">
    <w:abstractNumId w:val="5"/>
  </w:num>
  <w:num w:numId="9">
    <w:abstractNumId w:val="8"/>
  </w:num>
  <w:num w:numId="10">
    <w:abstractNumId w:val="2"/>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40A0"/>
    <w:rsid w:val="000010E5"/>
    <w:rsid w:val="00020BED"/>
    <w:rsid w:val="000443A0"/>
    <w:rsid w:val="00076D01"/>
    <w:rsid w:val="00077B8E"/>
    <w:rsid w:val="000E0055"/>
    <w:rsid w:val="00101DC4"/>
    <w:rsid w:val="00144E9F"/>
    <w:rsid w:val="00150F26"/>
    <w:rsid w:val="001F7526"/>
    <w:rsid w:val="00272355"/>
    <w:rsid w:val="002808BB"/>
    <w:rsid w:val="002A741D"/>
    <w:rsid w:val="002B09F2"/>
    <w:rsid w:val="002B1D26"/>
    <w:rsid w:val="002E6B3B"/>
    <w:rsid w:val="003106CD"/>
    <w:rsid w:val="003473A8"/>
    <w:rsid w:val="0035254F"/>
    <w:rsid w:val="003D2E97"/>
    <w:rsid w:val="003D3365"/>
    <w:rsid w:val="00413F74"/>
    <w:rsid w:val="00421F93"/>
    <w:rsid w:val="00457E97"/>
    <w:rsid w:val="004E051C"/>
    <w:rsid w:val="00520543"/>
    <w:rsid w:val="005722C5"/>
    <w:rsid w:val="0057634C"/>
    <w:rsid w:val="00581775"/>
    <w:rsid w:val="00680BAB"/>
    <w:rsid w:val="0069741A"/>
    <w:rsid w:val="006A3A28"/>
    <w:rsid w:val="006E5991"/>
    <w:rsid w:val="00777D39"/>
    <w:rsid w:val="00793826"/>
    <w:rsid w:val="00813068"/>
    <w:rsid w:val="008815DE"/>
    <w:rsid w:val="0096428F"/>
    <w:rsid w:val="009C6308"/>
    <w:rsid w:val="009F7AD2"/>
    <w:rsid w:val="00A66DDF"/>
    <w:rsid w:val="00AE6C81"/>
    <w:rsid w:val="00B250A9"/>
    <w:rsid w:val="00B33BF1"/>
    <w:rsid w:val="00BC581A"/>
    <w:rsid w:val="00BF25BB"/>
    <w:rsid w:val="00C73A84"/>
    <w:rsid w:val="00C940A0"/>
    <w:rsid w:val="00CB2579"/>
    <w:rsid w:val="00CE21C6"/>
    <w:rsid w:val="00CF0D24"/>
    <w:rsid w:val="00D3587F"/>
    <w:rsid w:val="00D40026"/>
    <w:rsid w:val="00D73DFF"/>
    <w:rsid w:val="00D96920"/>
    <w:rsid w:val="00EA0C88"/>
    <w:rsid w:val="00EF07A1"/>
    <w:rsid w:val="00EF7BA2"/>
    <w:rsid w:val="00F34FC0"/>
    <w:rsid w:val="00F8011A"/>
    <w:rsid w:val="00FA124F"/>
    <w:rsid w:val="00FD1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5"/>
        <o:r id="V:Rule2" type="connector" idref="#_x0000_s1094"/>
        <o:r id="V:Rule3" type="connector" idref="#_x0000_s1092"/>
        <o:r id="V:Rule4" type="connector" idref="#_x0000_s1096"/>
        <o:r id="V:Rule5" type="connector" idref="#_x0000_s1177"/>
        <o:r id="V:Rule6" type="connector" idref="#_x0000_s1026"/>
        <o:r id="V:Rule7" type="connector" idref="#_x0000_s1105"/>
        <o:r id="V:Rule8" type="connector" idref="#_x0000_s1080"/>
        <o:r id="V:Rule9" type="connector" idref="#_x0000_s1091"/>
        <o:r id="V:Rule10" type="connector" idref="#_x0000_s1035"/>
        <o:r id="V:Rule11" type="connector" idref="#_x0000_s1114"/>
        <o:r id="V:Rule12" type="connector" idref="#_x0000_s1031"/>
        <o:r id="V:Rule13" type="connector" idref="#_x0000_s1176"/>
        <o:r id="V:Rule14" type="connector" idref="#_x0000_s1082"/>
        <o:r id="V:Rule15" type="connector" idref="#_x0000_s1109"/>
        <o:r id="V:Rule16" type="connector" idref="#_x0000_s1037"/>
        <o:r id="V:Rule17" type="connector" idref="#_x0000_s1039"/>
        <o:r id="V:Rule18" type="connector" idref="#_x0000_s1083"/>
      </o:rules>
    </o:shapelayout>
  </w:shapeDefaults>
  <w:decimalSymbol w:val=","/>
  <w:listSeparator w:val=";"/>
  <w15:docId w15:val="{97778A74-83BE-4046-96CA-4CD0341D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7B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40A0"/>
    <w:pPr>
      <w:ind w:left="720"/>
      <w:contextualSpacing/>
    </w:pPr>
  </w:style>
  <w:style w:type="character" w:customStyle="1" w:styleId="st">
    <w:name w:val="st"/>
    <w:basedOn w:val="Absatz-Standardschriftart"/>
    <w:rsid w:val="002808BB"/>
  </w:style>
  <w:style w:type="paragraph" w:styleId="Sprechblasentext">
    <w:name w:val="Balloon Text"/>
    <w:basedOn w:val="Standard"/>
    <w:link w:val="SprechblasentextZchn"/>
    <w:uiPriority w:val="99"/>
    <w:semiHidden/>
    <w:unhideWhenUsed/>
    <w:rsid w:val="002808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08BB"/>
    <w:rPr>
      <w:rFonts w:ascii="Tahoma" w:hAnsi="Tahoma" w:cs="Tahoma"/>
      <w:sz w:val="16"/>
      <w:szCs w:val="16"/>
    </w:rPr>
  </w:style>
  <w:style w:type="paragraph" w:styleId="Kopfzeile">
    <w:name w:val="header"/>
    <w:basedOn w:val="Standard"/>
    <w:link w:val="KopfzeileZchn"/>
    <w:uiPriority w:val="99"/>
    <w:unhideWhenUsed/>
    <w:rsid w:val="00D40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0026"/>
  </w:style>
  <w:style w:type="paragraph" w:styleId="Fuzeile">
    <w:name w:val="footer"/>
    <w:basedOn w:val="Standard"/>
    <w:link w:val="FuzeileZchn"/>
    <w:uiPriority w:val="99"/>
    <w:unhideWhenUsed/>
    <w:rsid w:val="00D40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0026"/>
  </w:style>
  <w:style w:type="character" w:customStyle="1" w:styleId="program-headline">
    <w:name w:val="program-headline"/>
    <w:basedOn w:val="Absatz-Standardschriftart"/>
    <w:rsid w:val="00C7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4CD5-2587-4527-8E7B-3617B1C1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Weiss</dc:creator>
  <cp:keywords/>
  <dc:description/>
  <cp:lastModifiedBy>aw</cp:lastModifiedBy>
  <cp:revision>7</cp:revision>
  <cp:lastPrinted>2015-03-25T15:34:00Z</cp:lastPrinted>
  <dcterms:created xsi:type="dcterms:W3CDTF">2015-03-25T17:51:00Z</dcterms:created>
  <dcterms:modified xsi:type="dcterms:W3CDTF">2015-03-26T13:32:00Z</dcterms:modified>
</cp:coreProperties>
</file>